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44E60" w14:textId="77777777" w:rsidR="00A24AB9" w:rsidRPr="00EC5595" w:rsidRDefault="00A24AB9" w:rsidP="00A24AB9">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EC5595">
        <w:rPr>
          <w:rFonts w:ascii="Times New Roman" w:hAnsi="Times New Roman" w:cs="Times New Roman"/>
          <w:b/>
          <w:bCs/>
          <w:color w:val="auto"/>
          <w:spacing w:val="0"/>
          <w:sz w:val="22"/>
          <w:szCs w:val="22"/>
          <w:lang w:val="lt-LT"/>
        </w:rPr>
        <w:t>VILNIAUS UNIVERSITETO LIGONINĖ SANTAROS KLINIKOS</w:t>
      </w:r>
    </w:p>
    <w:p w14:paraId="2DCE3E74" w14:textId="77777777" w:rsidR="000E4BA5" w:rsidRPr="00EC5595" w:rsidRDefault="000E4BA5" w:rsidP="00A24AB9">
      <w:pPr>
        <w:pStyle w:val="Title"/>
        <w:keepNext/>
        <w:spacing w:line="240" w:lineRule="auto"/>
        <w:jc w:val="center"/>
        <w:rPr>
          <w:rFonts w:ascii="Times New Roman" w:hAnsi="Times New Roman" w:cs="Times New Roman"/>
          <w:b/>
          <w:bCs/>
          <w:color w:val="auto"/>
          <w:spacing w:val="0"/>
          <w:sz w:val="22"/>
          <w:szCs w:val="22"/>
          <w:lang w:val="lt-LT"/>
        </w:rPr>
      </w:pPr>
    </w:p>
    <w:p w14:paraId="68B41163" w14:textId="6B347FEE" w:rsidR="00F17D7C" w:rsidRPr="00EC5595" w:rsidRDefault="00A24AB9" w:rsidP="00A50ECD">
      <w:pPr>
        <w:pStyle w:val="Title"/>
        <w:keepNext/>
        <w:spacing w:line="240" w:lineRule="auto"/>
        <w:jc w:val="center"/>
        <w:rPr>
          <w:rFonts w:ascii="Times New Roman" w:hAnsi="Times New Roman" w:cs="Times New Roman"/>
          <w:color w:val="auto"/>
          <w:sz w:val="22"/>
          <w:szCs w:val="22"/>
          <w:lang w:val="lt-LT"/>
        </w:rPr>
      </w:pPr>
      <w:r w:rsidRPr="00EC5595">
        <w:rPr>
          <w:rFonts w:ascii="Times New Roman" w:hAnsi="Times New Roman" w:cs="Times New Roman"/>
          <w:b/>
          <w:bCs/>
          <w:color w:val="auto"/>
          <w:spacing w:val="0"/>
          <w:sz w:val="22"/>
          <w:szCs w:val="22"/>
          <w:lang w:val="lt-LT"/>
        </w:rPr>
        <w:t>SPECIALIOSIOS PIRKIMO SĄLYGOS</w:t>
      </w:r>
      <w:r w:rsidR="00851EDC" w:rsidRPr="00EC5595">
        <w:rPr>
          <w:rFonts w:ascii="Times New Roman" w:hAnsi="Times New Roman" w:cs="Times New Roman"/>
          <w:color w:val="auto"/>
          <w:sz w:val="22"/>
          <w:szCs w:val="22"/>
          <w:lang w:val="lt-LT"/>
        </w:rPr>
        <w:t xml:space="preserve"> </w:t>
      </w:r>
    </w:p>
    <w:p w14:paraId="3EB8D199" w14:textId="77777777" w:rsidR="00244BBD" w:rsidRPr="00EC5595" w:rsidRDefault="00244BBD" w:rsidP="00244BB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sz w:val="22"/>
          <w:szCs w:val="22"/>
          <w:bdr w:val="none" w:sz="0" w:space="0" w:color="auto"/>
          <w:lang w:val="lt-LT"/>
        </w:rPr>
      </w:pPr>
      <w:r w:rsidRPr="00EC5595">
        <w:rPr>
          <w:b/>
          <w:bCs/>
          <w:sz w:val="22"/>
          <w:szCs w:val="22"/>
          <w:lang w:val="lt-LT"/>
        </w:rPr>
        <w:t>Sistemos gravitacinės ir sistemos skirtos darbui su volumetrinėmis įvairiomis “Infusomat</w:t>
      </w:r>
      <w:r w:rsidRPr="00EC5595">
        <w:rPr>
          <w:rFonts w:eastAsia="TimesNewRomanPS-BoldMT"/>
          <w:b/>
          <w:bCs/>
          <w:sz w:val="22"/>
          <w:szCs w:val="22"/>
          <w:bdr w:val="none" w:sz="0" w:space="0" w:color="auto"/>
          <w:lang w:val="lt-LT"/>
        </w:rPr>
        <w:t>”</w:t>
      </w:r>
    </w:p>
    <w:p w14:paraId="744B65A6" w14:textId="22F0A178" w:rsidR="00244BBD" w:rsidRPr="00EC5595" w:rsidRDefault="00244BBD" w:rsidP="00244BB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sz w:val="22"/>
          <w:szCs w:val="22"/>
          <w:lang w:val="lt-LT"/>
        </w:rPr>
      </w:pPr>
      <w:r w:rsidRPr="00EC5595">
        <w:rPr>
          <w:b/>
          <w:bCs/>
          <w:sz w:val="22"/>
          <w:szCs w:val="22"/>
          <w:lang w:val="lt-LT"/>
        </w:rPr>
        <w:t>pompomis ir "Amika+" pompa (13026)</w:t>
      </w:r>
    </w:p>
    <w:p w14:paraId="221AC0B5" w14:textId="0B879149" w:rsidR="00026B9B" w:rsidRPr="00EC5595" w:rsidRDefault="00026B9B" w:rsidP="00244BBD">
      <w:pPr>
        <w:pStyle w:val="Body2"/>
        <w:rPr>
          <w:rFonts w:cs="Times New Roman"/>
          <w:lang w:val="lt-LT"/>
        </w:rPr>
      </w:pPr>
    </w:p>
    <w:p w14:paraId="3DE45502" w14:textId="4A454C36" w:rsidR="00244BBD" w:rsidRPr="00EC5595" w:rsidRDefault="00A24AB9" w:rsidP="007E15C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rPr>
          <w:sz w:val="22"/>
          <w:szCs w:val="22"/>
          <w:lang w:val="lt-LT"/>
        </w:rPr>
      </w:pPr>
      <w:r w:rsidRPr="00EC5595">
        <w:rPr>
          <w:sz w:val="22"/>
          <w:szCs w:val="22"/>
          <w:lang w:val="lt-LT"/>
        </w:rPr>
        <w:t xml:space="preserve">1. </w:t>
      </w:r>
      <w:bookmarkStart w:id="0" w:name="_Hlk138428594"/>
      <w:r w:rsidRPr="00EC5595">
        <w:rPr>
          <w:sz w:val="22"/>
          <w:szCs w:val="22"/>
          <w:lang w:val="lt-LT"/>
        </w:rPr>
        <w:t xml:space="preserve">VšĮ Vilniaus universiteto ligoninė Santaros klinikos </w:t>
      </w:r>
      <w:bookmarkEnd w:id="0"/>
      <w:r w:rsidRPr="00EC5595">
        <w:rPr>
          <w:sz w:val="22"/>
          <w:szCs w:val="22"/>
          <w:lang w:val="lt-LT"/>
        </w:rPr>
        <w:t xml:space="preserve">(toliau </w:t>
      </w:r>
      <w:r w:rsidR="00851EDC" w:rsidRPr="00EC5595">
        <w:rPr>
          <w:sz w:val="22"/>
          <w:szCs w:val="22"/>
          <w:lang w:val="lt-LT"/>
        </w:rPr>
        <w:t>–</w:t>
      </w:r>
      <w:r w:rsidRPr="00EC5595">
        <w:rPr>
          <w:sz w:val="22"/>
          <w:szCs w:val="22"/>
          <w:lang w:val="lt-LT"/>
        </w:rPr>
        <w:t xml:space="preserve"> PO), vykdydama viešąjį pirkimą </w:t>
      </w:r>
      <w:r w:rsidR="00720918" w:rsidRPr="00EC5595">
        <w:rPr>
          <w:sz w:val="22"/>
          <w:szCs w:val="22"/>
          <w:lang w:val="lt-LT"/>
        </w:rPr>
        <w:t xml:space="preserve"> </w:t>
      </w:r>
      <w:r w:rsidRPr="00EC5595">
        <w:rPr>
          <w:sz w:val="22"/>
          <w:szCs w:val="22"/>
          <w:lang w:val="lt-LT"/>
        </w:rPr>
        <w:t>(toliau – pirkimas), numato įsigyti</w:t>
      </w:r>
      <w:r w:rsidR="00084E52" w:rsidRPr="00EC5595">
        <w:rPr>
          <w:sz w:val="22"/>
          <w:szCs w:val="22"/>
          <w:lang w:val="lt-LT"/>
        </w:rPr>
        <w:t xml:space="preserve"> </w:t>
      </w:r>
      <w:r w:rsidR="00244BBD" w:rsidRPr="00EC5595">
        <w:rPr>
          <w:sz w:val="22"/>
          <w:szCs w:val="22"/>
          <w:lang w:val="lt-LT"/>
        </w:rPr>
        <w:t>Sistemos gravitacinės ir sistemos skirtos darbui su volumetrinėmis įvairiomis “Infusomat</w:t>
      </w:r>
      <w:r w:rsidR="00244BBD" w:rsidRPr="00EC5595">
        <w:rPr>
          <w:rFonts w:eastAsia="TimesNewRomanPS-BoldMT"/>
          <w:sz w:val="22"/>
          <w:szCs w:val="22"/>
          <w:bdr w:val="none" w:sz="0" w:space="0" w:color="auto"/>
          <w:lang w:val="lt-LT"/>
        </w:rPr>
        <w:t>”</w:t>
      </w:r>
      <w:r w:rsidR="00244BBD" w:rsidRPr="00EC5595">
        <w:rPr>
          <w:sz w:val="22"/>
          <w:szCs w:val="22"/>
          <w:lang w:val="lt-LT"/>
        </w:rPr>
        <w:t>pompomis ir "Amika+" pompa (13026)</w:t>
      </w:r>
    </w:p>
    <w:p w14:paraId="3303167F" w14:textId="08AD7914" w:rsidR="00E74D4C" w:rsidRPr="00EC5595" w:rsidRDefault="000105E1" w:rsidP="007E15C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rPr>
          <w:rFonts w:eastAsiaTheme="minorHAnsi"/>
          <w:sz w:val="22"/>
          <w:szCs w:val="22"/>
          <w:bdr w:val="none" w:sz="0" w:space="0" w:color="auto"/>
          <w:lang w:val="lt-LT"/>
        </w:rPr>
      </w:pPr>
      <w:r w:rsidRPr="00EC5595">
        <w:rPr>
          <w:rFonts w:eastAsia="Times New Roman"/>
          <w:sz w:val="22"/>
          <w:szCs w:val="22"/>
          <w:bdr w:val="none" w:sz="0" w:space="0" w:color="auto"/>
          <w:lang w:val="lt-LT" w:eastAsia="lt-LT"/>
        </w:rPr>
        <w:t>BVPŽ kodas</w:t>
      </w:r>
      <w:r w:rsidR="00453B3C" w:rsidRPr="00EC5595">
        <w:rPr>
          <w:rFonts w:eastAsia="Times New Roman"/>
          <w:color w:val="000000"/>
          <w:sz w:val="22"/>
          <w:szCs w:val="22"/>
          <w:bdr w:val="none" w:sz="0" w:space="0" w:color="auto" w:frame="1"/>
          <w:lang w:val="lt-LT" w:eastAsia="lt-LT"/>
        </w:rPr>
        <w:t>.</w:t>
      </w:r>
      <w:r w:rsidR="00E74D4C" w:rsidRPr="00EC5595">
        <w:rPr>
          <w:rFonts w:eastAsiaTheme="minorHAnsi"/>
          <w:sz w:val="22"/>
          <w:szCs w:val="22"/>
          <w:bdr w:val="none" w:sz="0" w:space="0" w:color="auto"/>
          <w:lang w:val="lt-LT"/>
        </w:rPr>
        <w:t xml:space="preserve"> 33194120-3 Infuzijos reikmenys (Prekės)</w:t>
      </w:r>
    </w:p>
    <w:p w14:paraId="0D382F06" w14:textId="2390A532" w:rsidR="00A24AB9" w:rsidRPr="00EC5595" w:rsidRDefault="00A24AB9" w:rsidP="00026B9B">
      <w:pPr>
        <w:pStyle w:val="Body2"/>
        <w:spacing w:after="0"/>
        <w:ind w:right="-150" w:firstLine="731"/>
        <w:rPr>
          <w:rFonts w:cs="Times New Roman"/>
          <w:color w:val="auto"/>
          <w:lang w:val="lt-LT"/>
        </w:rPr>
      </w:pPr>
      <w:r w:rsidRPr="00EC5595">
        <w:rPr>
          <w:rFonts w:cs="Times New Roman"/>
          <w:color w:val="auto"/>
          <w:lang w:val="lt-LT"/>
        </w:rPr>
        <w:t>2. PO vykdo tarptautinį pirkimą atviro konkurso būdu.</w:t>
      </w:r>
      <w:r w:rsidR="00C7763A" w:rsidRPr="00EC5595">
        <w:rPr>
          <w:rFonts w:cs="Times New Roman"/>
          <w:color w:val="auto"/>
          <w:lang w:val="lt-LT"/>
        </w:rPr>
        <w:t xml:space="preserve"> </w:t>
      </w:r>
      <w:r w:rsidR="00720918" w:rsidRPr="00EC5595">
        <w:rPr>
          <w:rFonts w:cs="Times New Roman"/>
          <w:color w:val="auto"/>
          <w:lang w:val="lt-LT"/>
        </w:rPr>
        <w:t xml:space="preserve"> </w:t>
      </w:r>
    </w:p>
    <w:p w14:paraId="3F70AADC" w14:textId="7757EA8A" w:rsidR="00A24AB9" w:rsidRPr="00EC5595" w:rsidRDefault="00A24AB9" w:rsidP="00026B9B">
      <w:pPr>
        <w:pStyle w:val="Body2"/>
        <w:spacing w:after="0"/>
        <w:ind w:right="-150" w:firstLine="731"/>
        <w:rPr>
          <w:rFonts w:cs="Times New Roman"/>
          <w:color w:val="auto"/>
          <w:lang w:val="lt-LT"/>
        </w:rPr>
      </w:pPr>
      <w:r w:rsidRPr="00EC5595">
        <w:rPr>
          <w:rFonts w:cs="Times New Roman"/>
          <w:color w:val="auto"/>
          <w:lang w:val="lt-LT"/>
        </w:rPr>
        <w:t>3. Išankstinis skelbimas apie pirkimą nebuvo paskelbtas.</w:t>
      </w:r>
    </w:p>
    <w:p w14:paraId="60577DCE" w14:textId="06EEB21F" w:rsidR="00A24AB9" w:rsidRPr="00EC5595" w:rsidRDefault="00A24AB9" w:rsidP="00026B9B">
      <w:pPr>
        <w:pStyle w:val="Body2"/>
        <w:spacing w:after="0"/>
        <w:ind w:right="-150" w:firstLine="731"/>
        <w:rPr>
          <w:rFonts w:cs="Times New Roman"/>
          <w:color w:val="auto"/>
          <w:lang w:val="lt-LT"/>
        </w:rPr>
      </w:pPr>
      <w:r w:rsidRPr="00EC5595">
        <w:rPr>
          <w:rFonts w:cs="Times New Roman"/>
          <w:color w:val="auto"/>
          <w:lang w:val="lt-LT"/>
        </w:rPr>
        <w:t xml:space="preserve">4. Tiesioginį ryšį su tiekėjais įgaliotas palaikyti perkančiosios organizacijos atstovas: </w:t>
      </w:r>
      <w:r w:rsidR="00341F9A" w:rsidRPr="00EC5595">
        <w:rPr>
          <w:rFonts w:cs="Times New Roman"/>
          <w:color w:val="auto"/>
          <w:lang w:val="lt-LT"/>
        </w:rPr>
        <w:t xml:space="preserve">Rima Čereškaitė, tel. </w:t>
      </w:r>
      <w:r w:rsidR="00341F9A" w:rsidRPr="00EC5595">
        <w:rPr>
          <w:rFonts w:eastAsia="Times New Roman" w:cs="Times New Roman"/>
          <w:color w:val="auto"/>
          <w:bdr w:val="none" w:sz="0" w:space="0" w:color="auto" w:frame="1"/>
          <w:lang w:val="lt-LT" w:eastAsia="x-none" w:bidi="lo-LA"/>
        </w:rPr>
        <w:t>+370 5 2501386</w:t>
      </w:r>
      <w:r w:rsidR="00341F9A" w:rsidRPr="00EC5595">
        <w:rPr>
          <w:rFonts w:cs="Times New Roman"/>
          <w:color w:val="auto"/>
          <w:lang w:val="lt-LT"/>
        </w:rPr>
        <w:t xml:space="preserve">, el. p. </w:t>
      </w:r>
      <w:r w:rsidR="00341F9A" w:rsidRPr="00EC5595">
        <w:rPr>
          <w:rFonts w:eastAsia="Times New Roman" w:cs="Times New Roman"/>
          <w:color w:val="auto"/>
          <w:bdr w:val="none" w:sz="0" w:space="0" w:color="auto" w:frame="1"/>
          <w:lang w:val="lt-LT" w:eastAsia="x-none" w:bidi="lo-LA"/>
        </w:rPr>
        <w:t>rima.cereskaite@santa.lt</w:t>
      </w:r>
      <w:r w:rsidR="00341F9A" w:rsidRPr="00EC5595">
        <w:rPr>
          <w:rFonts w:cs="Times New Roman"/>
          <w:color w:val="auto"/>
          <w:lang w:val="lt-LT"/>
        </w:rPr>
        <w:t xml:space="preserve">, </w:t>
      </w:r>
      <w:r w:rsidR="00341F9A" w:rsidRPr="00EC5595">
        <w:rPr>
          <w:rFonts w:eastAsia="Times New Roman" w:cs="Times New Roman"/>
          <w:color w:val="auto"/>
          <w:bdr w:val="none" w:sz="0" w:space="0" w:color="auto" w:frame="1"/>
          <w:lang w:val="lt-LT" w:eastAsia="x-none" w:bidi="lo-LA"/>
        </w:rPr>
        <w:t>Santariškių g. 2, LT-08406 Vilnius</w:t>
      </w:r>
      <w:r w:rsidR="00341F9A" w:rsidRPr="00EC5595">
        <w:rPr>
          <w:rFonts w:cs="Times New Roman"/>
          <w:color w:val="auto"/>
          <w:lang w:val="lt-LT"/>
        </w:rPr>
        <w:t xml:space="preserve">. </w:t>
      </w:r>
    </w:p>
    <w:p w14:paraId="17823768" w14:textId="5BEFDA3E" w:rsidR="00A24AB9" w:rsidRPr="00EC5595" w:rsidRDefault="00A24AB9" w:rsidP="008B11A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709"/>
        <w:jc w:val="both"/>
        <w:rPr>
          <w:sz w:val="22"/>
          <w:szCs w:val="22"/>
          <w:lang w:val="lt-LT"/>
        </w:rPr>
      </w:pPr>
      <w:r w:rsidRPr="00EC5595">
        <w:rPr>
          <w:sz w:val="22"/>
          <w:szCs w:val="22"/>
          <w:lang w:val="lt-LT"/>
        </w:rPr>
        <w:t xml:space="preserve">5. Pirkimo objektas </w:t>
      </w:r>
      <w:r w:rsidR="00084E52" w:rsidRPr="00EC5595">
        <w:rPr>
          <w:sz w:val="22"/>
          <w:szCs w:val="22"/>
          <w:lang w:val="lt-LT"/>
        </w:rPr>
        <w:t xml:space="preserve">– </w:t>
      </w:r>
      <w:r w:rsidR="00244BBD" w:rsidRPr="00EC5595">
        <w:rPr>
          <w:sz w:val="22"/>
          <w:szCs w:val="22"/>
          <w:lang w:val="lt-LT"/>
        </w:rPr>
        <w:t xml:space="preserve">Sistemos gravitacinės ir sistemos skirtos darbui su volumetrinėmis įvairiomis “Infusomat” pompomis ir "Amika+" pompa (13026) </w:t>
      </w:r>
      <w:r w:rsidR="00812194" w:rsidRPr="00EC5595">
        <w:rPr>
          <w:sz w:val="22"/>
          <w:szCs w:val="22"/>
          <w:lang w:val="lt-LT"/>
        </w:rPr>
        <w:t>(toliau – prekės).</w:t>
      </w:r>
    </w:p>
    <w:p w14:paraId="0E4AC048" w14:textId="455477A3" w:rsidR="00084E52" w:rsidRPr="00EC5595" w:rsidRDefault="00A24AB9" w:rsidP="00026B9B">
      <w:pPr>
        <w:pStyle w:val="Body2"/>
        <w:spacing w:after="0"/>
        <w:ind w:right="-150" w:firstLine="731"/>
        <w:rPr>
          <w:rFonts w:cs="Times New Roman"/>
          <w:i/>
          <w:iCs/>
          <w:color w:val="auto"/>
          <w:lang w:val="lt-LT"/>
        </w:rPr>
      </w:pPr>
      <w:r w:rsidRPr="00EC5595">
        <w:rPr>
          <w:rFonts w:cs="Times New Roman"/>
          <w:color w:val="auto"/>
          <w:lang w:val="lt-LT"/>
        </w:rPr>
        <w:t xml:space="preserve">6. </w:t>
      </w:r>
      <w:r w:rsidR="005E0D6E" w:rsidRPr="00EC5595">
        <w:rPr>
          <w:rFonts w:cs="Times New Roman"/>
          <w:color w:val="auto"/>
          <w:lang w:val="lt-LT"/>
        </w:rPr>
        <w:t xml:space="preserve">Pirkimas </w:t>
      </w:r>
      <w:r w:rsidR="00720918" w:rsidRPr="00EC5595">
        <w:rPr>
          <w:rFonts w:cs="Times New Roman"/>
          <w:color w:val="auto"/>
          <w:lang w:val="lt-LT"/>
        </w:rPr>
        <w:t xml:space="preserve">skaidomas į </w:t>
      </w:r>
      <w:r w:rsidR="00244BBD" w:rsidRPr="00EC5595">
        <w:rPr>
          <w:rFonts w:cs="Times New Roman"/>
          <w:color w:val="auto"/>
          <w:lang w:val="lt-LT"/>
        </w:rPr>
        <w:t>9</w:t>
      </w:r>
      <w:r w:rsidR="00720918" w:rsidRPr="00EC5595">
        <w:rPr>
          <w:rFonts w:cs="Times New Roman"/>
          <w:color w:val="auto"/>
          <w:lang w:val="lt-LT"/>
        </w:rPr>
        <w:t xml:space="preserve"> (</w:t>
      </w:r>
      <w:r w:rsidR="00244BBD" w:rsidRPr="00EC5595">
        <w:rPr>
          <w:rFonts w:cs="Times New Roman"/>
          <w:color w:val="auto"/>
          <w:lang w:val="lt-LT"/>
        </w:rPr>
        <w:t>devynias</w:t>
      </w:r>
      <w:r w:rsidR="00720918" w:rsidRPr="00EC5595">
        <w:rPr>
          <w:rFonts w:cs="Times New Roman"/>
          <w:color w:val="auto"/>
          <w:lang w:val="lt-LT"/>
        </w:rPr>
        <w:t xml:space="preserve">) pirkimo objekto dalis. </w:t>
      </w:r>
    </w:p>
    <w:p w14:paraId="631CE067" w14:textId="4638DB88" w:rsidR="00FE06DF" w:rsidRPr="00EC5595" w:rsidRDefault="00A24AB9" w:rsidP="00026B9B">
      <w:pPr>
        <w:pStyle w:val="Body2"/>
        <w:spacing w:after="0"/>
        <w:ind w:right="-150" w:firstLine="731"/>
        <w:rPr>
          <w:rFonts w:cs="Times New Roman"/>
          <w:color w:val="auto"/>
          <w:lang w:val="lt-LT"/>
        </w:rPr>
      </w:pPr>
      <w:r w:rsidRPr="00EC5595">
        <w:rPr>
          <w:rFonts w:cs="Times New Roman"/>
          <w:color w:val="auto"/>
          <w:lang w:val="lt-LT"/>
        </w:rPr>
        <w:t xml:space="preserve">7. Reikalavimai pirkimo objektui </w:t>
      </w:r>
      <w:r w:rsidR="00EB6E35" w:rsidRPr="00EC5595">
        <w:rPr>
          <w:rFonts w:cs="Times New Roman"/>
          <w:color w:val="auto"/>
          <w:lang w:val="lt-LT"/>
        </w:rPr>
        <w:t xml:space="preserve">ir pirkimo objekto kiekis </w:t>
      </w:r>
      <w:r w:rsidRPr="00EC5595">
        <w:rPr>
          <w:rFonts w:cs="Times New Roman"/>
          <w:color w:val="auto"/>
          <w:lang w:val="lt-LT"/>
        </w:rPr>
        <w:t xml:space="preserve">nurodyti SPS 1 priede „Techninė specifikacija“ ir </w:t>
      </w:r>
      <w:bookmarkStart w:id="1" w:name="_Hlk138758059"/>
      <w:r w:rsidRPr="00EC5595">
        <w:rPr>
          <w:rFonts w:cs="Times New Roman"/>
          <w:color w:val="auto"/>
          <w:lang w:val="lt-LT"/>
        </w:rPr>
        <w:t>SPS 2 priede „</w:t>
      </w:r>
      <w:r w:rsidR="002673A8" w:rsidRPr="00EC5595">
        <w:rPr>
          <w:rFonts w:cs="Times New Roman"/>
          <w:color w:val="auto"/>
          <w:lang w:val="lt-LT"/>
        </w:rPr>
        <w:t xml:space="preserve">Prekių </w:t>
      </w:r>
      <w:r w:rsidRPr="00EC5595">
        <w:rPr>
          <w:rFonts w:cs="Times New Roman"/>
          <w:color w:val="auto"/>
          <w:lang w:val="lt-LT"/>
        </w:rPr>
        <w:t>pirkimo</w:t>
      </w:r>
      <w:r w:rsidR="002673A8" w:rsidRPr="00EC5595">
        <w:rPr>
          <w:rFonts w:cs="Times New Roman"/>
          <w:color w:val="auto"/>
          <w:lang w:val="lt-LT"/>
        </w:rPr>
        <w:t>-pardavimo</w:t>
      </w:r>
      <w:r w:rsidRPr="00EC5595">
        <w:rPr>
          <w:rFonts w:cs="Times New Roman"/>
          <w:color w:val="auto"/>
          <w:lang w:val="lt-LT"/>
        </w:rPr>
        <w:t xml:space="preserve"> sutarties projektas“. </w:t>
      </w:r>
    </w:p>
    <w:bookmarkEnd w:id="1"/>
    <w:p w14:paraId="1010E6DC" w14:textId="76E5FF1A" w:rsidR="00A24AB9" w:rsidRPr="00EC5595" w:rsidRDefault="00A24AB9" w:rsidP="00026B9B">
      <w:pPr>
        <w:pStyle w:val="Body2"/>
        <w:spacing w:after="0"/>
        <w:ind w:right="-150" w:firstLine="731"/>
        <w:rPr>
          <w:rFonts w:cs="Times New Roman"/>
          <w:color w:val="auto"/>
          <w:lang w:val="lt-LT"/>
        </w:rPr>
      </w:pPr>
      <w:r w:rsidRPr="00EC5595">
        <w:rPr>
          <w:rFonts w:cs="Times New Roman"/>
          <w:color w:val="auto"/>
          <w:lang w:val="lt-LT"/>
        </w:rPr>
        <w:t>8. Tiekėjo įsipareigojimų įvykdymo viet</w:t>
      </w:r>
      <w:r w:rsidR="009D33FB" w:rsidRPr="00EC5595">
        <w:rPr>
          <w:rFonts w:cs="Times New Roman"/>
          <w:color w:val="auto"/>
          <w:lang w:val="lt-LT"/>
        </w:rPr>
        <w:t>a</w:t>
      </w:r>
      <w:r w:rsidRPr="00EC5595">
        <w:rPr>
          <w:rFonts w:cs="Times New Roman"/>
          <w:color w:val="auto"/>
          <w:lang w:val="lt-LT"/>
        </w:rPr>
        <w:t xml:space="preserve">: </w:t>
      </w:r>
      <w:r w:rsidR="00786678" w:rsidRPr="00EC5595">
        <w:rPr>
          <w:rFonts w:cs="Times New Roman"/>
          <w:color w:val="auto"/>
          <w:lang w:val="lt-LT"/>
        </w:rPr>
        <w:t>Santariškių g. 2,</w:t>
      </w:r>
      <w:r w:rsidR="00CC3FD8" w:rsidRPr="00EC5595">
        <w:rPr>
          <w:rFonts w:cs="Times New Roman"/>
          <w:color w:val="auto"/>
          <w:lang w:val="lt-LT"/>
        </w:rPr>
        <w:t xml:space="preserve"> </w:t>
      </w:r>
      <w:r w:rsidR="0037751D">
        <w:rPr>
          <w:rFonts w:eastAsia="Times New Roman" w:cs="Times New Roman"/>
          <w:color w:val="auto"/>
          <w:bdr w:val="none" w:sz="0" w:space="0" w:color="auto" w:frame="1"/>
          <w:lang w:val="lt-LT" w:eastAsia="x-none" w:bidi="lo-LA"/>
        </w:rPr>
        <w:t xml:space="preserve">Santariškių g. 7, Santariškių g. 16, </w:t>
      </w:r>
      <w:r w:rsidR="00970414" w:rsidRPr="00EC5595">
        <w:rPr>
          <w:rFonts w:eastAsia="Times New Roman" w:cs="Times New Roman"/>
          <w:color w:val="auto"/>
          <w:bdr w:val="none" w:sz="0" w:space="0" w:color="auto" w:frame="1"/>
          <w:lang w:val="lt-LT" w:eastAsia="x-none" w:bidi="lo-LA"/>
        </w:rPr>
        <w:t>LT-08406</w:t>
      </w:r>
      <w:r w:rsidR="009D33FB" w:rsidRPr="00EC5595">
        <w:rPr>
          <w:rFonts w:cs="Times New Roman"/>
          <w:color w:val="auto"/>
          <w:lang w:val="lt-LT"/>
        </w:rPr>
        <w:t xml:space="preserve"> </w:t>
      </w:r>
      <w:r w:rsidR="00970414" w:rsidRPr="00EC5595">
        <w:rPr>
          <w:rFonts w:cs="Times New Roman"/>
          <w:color w:val="auto"/>
          <w:lang w:val="lt-LT"/>
        </w:rPr>
        <w:t>Vilnius</w:t>
      </w:r>
      <w:r w:rsidR="00970414">
        <w:rPr>
          <w:rFonts w:cs="Times New Roman"/>
          <w:color w:val="auto"/>
          <w:lang w:val="lt-LT"/>
        </w:rPr>
        <w:t>.</w:t>
      </w:r>
    </w:p>
    <w:p w14:paraId="4B7072E8" w14:textId="4552B1CF" w:rsidR="003A5937" w:rsidRPr="00EC5595" w:rsidRDefault="00A24AB9" w:rsidP="00026B9B">
      <w:pPr>
        <w:pStyle w:val="Body2"/>
        <w:spacing w:after="0"/>
        <w:ind w:right="-150" w:firstLine="731"/>
        <w:rPr>
          <w:rFonts w:cs="Times New Roman"/>
          <w:color w:val="auto"/>
          <w:lang w:val="lt-LT"/>
        </w:rPr>
      </w:pPr>
      <w:r w:rsidRPr="00EC5595">
        <w:rPr>
          <w:rFonts w:cs="Times New Roman"/>
          <w:color w:val="auto"/>
          <w:lang w:val="lt-LT"/>
        </w:rPr>
        <w:t xml:space="preserve">9. EBVPD pildomas pagal SPS 3 priede pateiktą failą/šabloną. </w:t>
      </w:r>
    </w:p>
    <w:p w14:paraId="042E8F8C" w14:textId="5CC6DA36" w:rsidR="004074EC" w:rsidRPr="00EC5595" w:rsidRDefault="003273D0" w:rsidP="00AC611A">
      <w:pPr>
        <w:pStyle w:val="Body2"/>
        <w:spacing w:after="0"/>
        <w:ind w:right="-150" w:firstLine="731"/>
        <w:jc w:val="left"/>
        <w:rPr>
          <w:rFonts w:eastAsia="Times New Roman" w:cs="Times New Roman"/>
          <w:color w:val="auto"/>
          <w:bdr w:val="none" w:sz="0" w:space="0" w:color="auto" w:frame="1"/>
          <w:lang w:val="lt-LT"/>
        </w:rPr>
      </w:pPr>
      <w:r w:rsidRPr="00EC5595">
        <w:rPr>
          <w:rFonts w:eastAsia="Times New Roman" w:cs="Times New Roman"/>
          <w:color w:val="auto"/>
          <w:bdr w:val="none" w:sz="0" w:space="0" w:color="auto" w:frame="1"/>
          <w:lang w:val="lt-LT"/>
        </w:rPr>
        <w:t>Dėl pirkimo</w:t>
      </w:r>
      <w:r w:rsidR="00E466F6" w:rsidRPr="00EC5595">
        <w:rPr>
          <w:rFonts w:eastAsia="Times New Roman" w:cs="Times New Roman"/>
          <w:color w:val="auto"/>
          <w:bdr w:val="none" w:sz="0" w:space="0" w:color="auto" w:frame="1"/>
          <w:lang w:val="lt-LT"/>
        </w:rPr>
        <w:t xml:space="preserve"> r</w:t>
      </w:r>
      <w:r w:rsidR="004074EC" w:rsidRPr="00EC5595">
        <w:rPr>
          <w:rFonts w:eastAsia="Times New Roman" w:cs="Times New Roman"/>
          <w:color w:val="auto"/>
          <w:bdr w:val="none" w:sz="0" w:space="0" w:color="auto" w:frame="1"/>
          <w:lang w:val="lt-LT"/>
        </w:rPr>
        <w:t>inkos konsultacija nebuvo skelbta</w:t>
      </w:r>
      <w:r w:rsidR="00E466F6" w:rsidRPr="00EC5595">
        <w:rPr>
          <w:rFonts w:eastAsia="Times New Roman" w:cs="Times New Roman"/>
          <w:color w:val="auto"/>
          <w:bdr w:val="none" w:sz="0" w:space="0" w:color="auto" w:frame="1"/>
          <w:lang w:val="lt-LT"/>
        </w:rPr>
        <w:t>.</w:t>
      </w:r>
    </w:p>
    <w:p w14:paraId="744462EC" w14:textId="52FD0412" w:rsidR="00A24AB9" w:rsidRPr="00EC5595" w:rsidRDefault="00A24AB9" w:rsidP="00026B9B">
      <w:pPr>
        <w:pStyle w:val="Body2"/>
        <w:spacing w:after="0"/>
        <w:ind w:right="-150" w:firstLine="731"/>
        <w:rPr>
          <w:rFonts w:cs="Times New Roman"/>
          <w:color w:val="auto"/>
          <w:lang w:val="lt-LT"/>
        </w:rPr>
      </w:pPr>
      <w:r w:rsidRPr="00EC5595">
        <w:rPr>
          <w:rFonts w:cs="Times New Roman"/>
          <w:color w:val="auto"/>
          <w:lang w:val="lt-LT"/>
        </w:rPr>
        <w:t>10. Tiekėjo pašalinimo pagrindai ir jų nebuvimą patvirtinantys dokumentai nurodyti BPS 3</w:t>
      </w:r>
      <w:r w:rsidR="003273D0" w:rsidRPr="00EC5595">
        <w:rPr>
          <w:rFonts w:cs="Times New Roman"/>
          <w:color w:val="auto"/>
          <w:lang w:val="lt-LT"/>
        </w:rPr>
        <w:t xml:space="preserve"> d</w:t>
      </w:r>
      <w:r w:rsidRPr="00EC5595">
        <w:rPr>
          <w:rFonts w:cs="Times New Roman"/>
          <w:color w:val="auto"/>
          <w:lang w:val="lt-LT"/>
        </w:rPr>
        <w:t>.</w:t>
      </w:r>
    </w:p>
    <w:p w14:paraId="49FA48E7" w14:textId="77777777" w:rsidR="00864C24" w:rsidRPr="00EC5595" w:rsidRDefault="00A24AB9" w:rsidP="00026B9B">
      <w:pPr>
        <w:pStyle w:val="Body2"/>
        <w:spacing w:after="0"/>
        <w:ind w:right="-150" w:firstLine="731"/>
        <w:rPr>
          <w:rFonts w:cs="Times New Roman"/>
          <w:color w:val="auto"/>
          <w:lang w:val="lt-LT"/>
        </w:rPr>
      </w:pPr>
      <w:r w:rsidRPr="00EC5595">
        <w:rPr>
          <w:rFonts w:cs="Times New Roman"/>
          <w:color w:val="auto"/>
          <w:lang w:val="lt-LT"/>
        </w:rPr>
        <w:t>11.</w:t>
      </w:r>
      <w:r w:rsidR="0099523A" w:rsidRPr="00EC5595">
        <w:rPr>
          <w:rFonts w:cs="Times New Roman"/>
          <w:color w:val="auto"/>
          <w:lang w:val="lt-LT"/>
        </w:rPr>
        <w:t xml:space="preserve"> </w:t>
      </w:r>
      <w:r w:rsidR="005452B6" w:rsidRPr="00EC5595">
        <w:rPr>
          <w:rFonts w:cs="Times New Roman"/>
          <w:color w:val="auto"/>
          <w:lang w:val="lt-LT"/>
        </w:rPr>
        <w:t xml:space="preserve">Tiekėjas, dalyvaujantis pirkime, turi atitikti kvalifikacinius reikalavimus ir, jeigu taikytina, laikytis kokybės vadybos sistemos ir (arba) aplinkos apsaugos vadybos sistemos standartų: </w:t>
      </w:r>
      <w:r w:rsidR="005452B6" w:rsidRPr="00EC5595">
        <w:rPr>
          <w:rFonts w:cs="Times New Roman"/>
          <w:i/>
          <w:iCs/>
          <w:color w:val="auto"/>
          <w:lang w:val="lt-LT"/>
        </w:rPr>
        <w:t>Netaikoma</w:t>
      </w:r>
      <w:r w:rsidR="005452B6" w:rsidRPr="00EC5595">
        <w:rPr>
          <w:rFonts w:cs="Times New Roman"/>
          <w:color w:val="auto"/>
          <w:lang w:val="lt-LT"/>
        </w:rPr>
        <w:t xml:space="preserve">. </w:t>
      </w:r>
    </w:p>
    <w:p w14:paraId="7814CF20" w14:textId="20B48FB8" w:rsidR="003524C5" w:rsidRPr="00EC5595" w:rsidRDefault="0099523A" w:rsidP="00026B9B">
      <w:pPr>
        <w:pStyle w:val="Body2"/>
        <w:spacing w:after="0"/>
        <w:ind w:right="-150"/>
        <w:rPr>
          <w:rFonts w:cs="Times New Roman"/>
          <w:color w:val="auto"/>
          <w:lang w:val="lt-LT"/>
        </w:rPr>
      </w:pPr>
      <w:r w:rsidRPr="00EC5595">
        <w:rPr>
          <w:rFonts w:cs="Times New Roman"/>
          <w:color w:val="auto"/>
          <w:lang w:val="lt-LT"/>
        </w:rPr>
        <w:t xml:space="preserve">Jeigu tiekėjo kvalifikacija dėl teisės verstis atitinkama veikla nebuvo tikrinama arba tikrinama ne visa apimtimi, tiekėjas perkančiajai organizacijai įsipareigoja, kad pirkimo sutartį vykdys tik tokią teisę turintys asmenys. </w:t>
      </w:r>
    </w:p>
    <w:p w14:paraId="0B267037" w14:textId="30013951" w:rsidR="00542DA9" w:rsidRPr="00EC5595" w:rsidRDefault="00542DA9" w:rsidP="00026B9B">
      <w:pPr>
        <w:pStyle w:val="Body2"/>
        <w:spacing w:after="0"/>
        <w:ind w:right="-150" w:firstLine="731"/>
        <w:rPr>
          <w:rFonts w:cs="Times New Roman"/>
          <w:color w:val="auto"/>
          <w:lang w:val="lt-LT"/>
        </w:rPr>
      </w:pPr>
      <w:r w:rsidRPr="00EC5595">
        <w:rPr>
          <w:rFonts w:cs="Times New Roman"/>
          <w:color w:val="auto"/>
          <w:lang w:val="lt-LT"/>
        </w:rPr>
        <w:t>12. Kitų atrankos reikalavimų tiekėjams nenustatoma.</w:t>
      </w:r>
    </w:p>
    <w:p w14:paraId="7B5CC856" w14:textId="6AAD085B" w:rsidR="00A24AB9" w:rsidRPr="00EC5595" w:rsidRDefault="00A24AB9" w:rsidP="00026B9B">
      <w:pPr>
        <w:pStyle w:val="Body2"/>
        <w:spacing w:after="0"/>
        <w:ind w:right="-150" w:firstLine="731"/>
        <w:rPr>
          <w:rFonts w:cs="Times New Roman"/>
          <w:color w:val="auto"/>
          <w:lang w:val="lt-LT"/>
        </w:rPr>
      </w:pPr>
      <w:r w:rsidRPr="00EC5595">
        <w:rPr>
          <w:rFonts w:cs="Times New Roman"/>
          <w:color w:val="auto"/>
          <w:lang w:val="lt-LT"/>
        </w:rPr>
        <w:t>13. Pasiūlymo galiojimo užtikrinimas nereikalaujamas.</w:t>
      </w:r>
    </w:p>
    <w:p w14:paraId="25B55317" w14:textId="702C8D81" w:rsidR="002A028F" w:rsidRPr="004B0CF3" w:rsidRDefault="00A24AB9" w:rsidP="008969A2">
      <w:pPr>
        <w:pStyle w:val="Body2"/>
        <w:spacing w:after="0"/>
        <w:ind w:right="-150" w:firstLine="731"/>
        <w:rPr>
          <w:rFonts w:cs="Times New Roman"/>
          <w:color w:val="auto"/>
        </w:rPr>
      </w:pPr>
      <w:r w:rsidRPr="00EC5595">
        <w:rPr>
          <w:rFonts w:cs="Times New Roman"/>
          <w:color w:val="auto"/>
          <w:lang w:val="lt-LT"/>
        </w:rPr>
        <w:t>14</w:t>
      </w:r>
      <w:r w:rsidR="000368C1" w:rsidRPr="00EC5595">
        <w:rPr>
          <w:rFonts w:cs="Times New Roman"/>
          <w:color w:val="auto"/>
          <w:lang w:val="lt-LT"/>
        </w:rPr>
        <w:t>.</w:t>
      </w:r>
      <w:r w:rsidR="004612C9" w:rsidRPr="00EC5595">
        <w:rPr>
          <w:rFonts w:cs="Times New Roman"/>
          <w:color w:val="auto"/>
          <w:lang w:val="lt-LT"/>
        </w:rPr>
        <w:t xml:space="preserve"> </w:t>
      </w:r>
      <w:r w:rsidR="009D55D2" w:rsidRPr="00EC5595">
        <w:rPr>
          <w:rFonts w:cs="Times New Roman"/>
          <w:color w:val="auto"/>
          <w:lang w:val="lt-LT"/>
        </w:rPr>
        <w:t xml:space="preserve">Pirkime </w:t>
      </w:r>
      <w:r w:rsidR="004673DB">
        <w:rPr>
          <w:rFonts w:cs="Times New Roman"/>
          <w:color w:val="auto"/>
          <w:lang w:val="lt-LT"/>
        </w:rPr>
        <w:t>reikalaujama</w:t>
      </w:r>
      <w:r w:rsidR="004B0CF3">
        <w:rPr>
          <w:rFonts w:cs="Times New Roman"/>
          <w:color w:val="auto"/>
          <w:lang w:val="lt-LT"/>
        </w:rPr>
        <w:t xml:space="preserve"> </w:t>
      </w:r>
      <w:r w:rsidR="009D55D2" w:rsidRPr="00EC5595">
        <w:rPr>
          <w:rFonts w:cs="Times New Roman"/>
          <w:color w:val="auto"/>
          <w:lang w:val="lt-LT"/>
        </w:rPr>
        <w:t xml:space="preserve">pateikti </w:t>
      </w:r>
      <w:r w:rsidR="009D55D2" w:rsidRPr="004B0CF3">
        <w:rPr>
          <w:rFonts w:cs="Times New Roman"/>
          <w:color w:val="auto"/>
          <w:lang w:val="lt-LT"/>
        </w:rPr>
        <w:t>pirkimo objekto pavyzdži</w:t>
      </w:r>
      <w:r w:rsidR="004B0CF3" w:rsidRPr="004B0CF3">
        <w:rPr>
          <w:rFonts w:cs="Times New Roman"/>
          <w:color w:val="auto"/>
          <w:lang w:val="lt-LT"/>
        </w:rPr>
        <w:t>us</w:t>
      </w:r>
      <w:r w:rsidR="001D56D4" w:rsidRPr="004B0CF3">
        <w:rPr>
          <w:rFonts w:cs="Times New Roman"/>
          <w:color w:val="auto"/>
          <w:lang w:val="lt-LT"/>
        </w:rPr>
        <w:t xml:space="preserve"> (</w:t>
      </w:r>
      <w:r w:rsidR="00683609" w:rsidRPr="004B0CF3">
        <w:rPr>
          <w:rFonts w:cs="Times New Roman"/>
          <w:color w:val="auto"/>
          <w:lang w:val="lt-LT"/>
        </w:rPr>
        <w:t xml:space="preserve">kaip nurodyta </w:t>
      </w:r>
      <w:r w:rsidR="001D56D4" w:rsidRPr="004B0CF3">
        <w:rPr>
          <w:rFonts w:cs="Times New Roman"/>
          <w:color w:val="auto"/>
          <w:lang w:val="lt-LT"/>
        </w:rPr>
        <w:t>SPS 1 priede)</w:t>
      </w:r>
      <w:r w:rsidR="002A028F" w:rsidRPr="004B0CF3">
        <w:rPr>
          <w:rFonts w:cs="Times New Roman"/>
          <w:i/>
          <w:color w:val="auto"/>
        </w:rPr>
        <w:t>,</w:t>
      </w:r>
      <w:r w:rsidR="002A028F" w:rsidRPr="004B0CF3">
        <w:rPr>
          <w:rFonts w:cs="Times New Roman"/>
          <w:color w:val="auto"/>
        </w:rPr>
        <w:t xml:space="preserve"> kurie turi būti pateikti </w:t>
      </w:r>
      <w:r w:rsidR="002A028F" w:rsidRPr="004B0CF3">
        <w:rPr>
          <w:rFonts w:cs="Times New Roman"/>
          <w:b/>
          <w:i/>
          <w:color w:val="auto"/>
        </w:rPr>
        <w:t>iki pasiūlymų pateikimo</w:t>
      </w:r>
      <w:r w:rsidR="002A028F" w:rsidRPr="004B0CF3">
        <w:rPr>
          <w:rFonts w:cs="Times New Roman"/>
          <w:color w:val="auto"/>
        </w:rPr>
        <w:t xml:space="preserve"> termino pabaigos.</w:t>
      </w:r>
      <w:r w:rsidR="002A028F" w:rsidRPr="004B0CF3">
        <w:rPr>
          <w:rFonts w:cs="Times New Roman"/>
          <w:b/>
          <w:color w:val="auto"/>
        </w:rPr>
        <w:t xml:space="preserve"> </w:t>
      </w:r>
      <w:r w:rsidR="002A028F" w:rsidRPr="004B0CF3">
        <w:rPr>
          <w:rFonts w:cs="Times New Roman"/>
          <w:color w:val="auto"/>
        </w:rPr>
        <w:t xml:space="preserve">Prekių pavyzdžiai bus vertinami/išbandomi ekspertų, todėl nebus grąžinami ir turi būti nemokami bei pateikti kartu su prekių perdavimą įrodančiu dokumentu, adresu: </w:t>
      </w:r>
      <w:r w:rsidR="002A028F" w:rsidRPr="004B0CF3">
        <w:rPr>
          <w:rFonts w:cs="Times New Roman"/>
          <w:bCs/>
          <w:color w:val="auto"/>
        </w:rPr>
        <w:t>Santariškių g. 4, LT-08406 Vilnius, VBB 469A kab., Rimai</w:t>
      </w:r>
      <w:r w:rsidR="002A028F" w:rsidRPr="004B0CF3">
        <w:rPr>
          <w:rFonts w:cs="Times New Roman"/>
          <w:color w:val="auto"/>
        </w:rPr>
        <w:t xml:space="preserve"> Čereškaitei, tel. Nr.+370 52501386.</w:t>
      </w:r>
    </w:p>
    <w:p w14:paraId="6677D8FD" w14:textId="48D5A1D6" w:rsidR="00BE25CC" w:rsidRPr="00EC5595" w:rsidRDefault="00BE25CC" w:rsidP="00026B9B">
      <w:pPr>
        <w:pStyle w:val="Body2"/>
        <w:spacing w:after="0"/>
        <w:ind w:right="-150" w:firstLine="731"/>
        <w:rPr>
          <w:rFonts w:cs="Times New Roman"/>
          <w:color w:val="auto"/>
          <w:lang w:val="lt-LT"/>
        </w:rPr>
      </w:pPr>
      <w:r w:rsidRPr="004B0CF3">
        <w:rPr>
          <w:rFonts w:cs="Times New Roman"/>
          <w:color w:val="auto"/>
          <w:lang w:val="lt-LT"/>
        </w:rPr>
        <w:t xml:space="preserve">15. PO atsako į CVPIS prašymą dėl pirkimo dokumentų, jei prašymas yra pateiktas likus 9 (devynioms) kalendorinėms dienoms iki pasiūlymų pateikimo </w:t>
      </w:r>
      <w:r w:rsidRPr="00EC5595">
        <w:rPr>
          <w:rFonts w:cs="Times New Roman"/>
          <w:color w:val="auto"/>
          <w:lang w:val="lt-LT"/>
        </w:rPr>
        <w:t>termino pabaigos.</w:t>
      </w:r>
      <w:r w:rsidR="009D55D2" w:rsidRPr="00EC5595">
        <w:rPr>
          <w:rFonts w:cs="Times New Roman"/>
          <w:color w:val="auto"/>
          <w:lang w:val="lt-LT"/>
        </w:rPr>
        <w:t xml:space="preserve"> </w:t>
      </w:r>
    </w:p>
    <w:p w14:paraId="1ECC6051" w14:textId="77777777" w:rsidR="00BE25CC" w:rsidRPr="00EC5595" w:rsidRDefault="00BE25CC" w:rsidP="00026B9B">
      <w:pPr>
        <w:pStyle w:val="Body2"/>
        <w:spacing w:after="0"/>
        <w:ind w:right="-150" w:firstLine="731"/>
        <w:rPr>
          <w:rFonts w:cs="Times New Roman"/>
          <w:color w:val="auto"/>
          <w:lang w:val="lt-LT"/>
        </w:rPr>
      </w:pPr>
      <w:r w:rsidRPr="00EC5595">
        <w:rPr>
          <w:rFonts w:cs="Times New Roman"/>
          <w:color w:val="auto"/>
          <w:lang w:val="lt-LT"/>
        </w:rPr>
        <w:t>16. Tiekėjo CVPIS prašymu papildomi pirkimo dokumentai (paaiškinimai ar pataisymai) pateikiami ne vėliau kaip likus 6 (šešioms) kalendorinėms dienoms iki pasiūlymų pateikimo termino pabaigos, jei jų paprašyta laiku.</w:t>
      </w:r>
    </w:p>
    <w:p w14:paraId="0F63B395" w14:textId="005273F6" w:rsidR="00957972" w:rsidRPr="00EC5595" w:rsidRDefault="00957972" w:rsidP="00026B9B">
      <w:pPr>
        <w:pStyle w:val="Body2"/>
        <w:spacing w:after="0"/>
        <w:ind w:right="-150" w:firstLine="731"/>
        <w:rPr>
          <w:rFonts w:cs="Times New Roman"/>
          <w:color w:val="auto"/>
          <w:lang w:val="lt-LT"/>
        </w:rPr>
      </w:pPr>
      <w:r w:rsidRPr="00EC5595">
        <w:rPr>
          <w:rFonts w:cs="Times New Roman"/>
          <w:color w:val="auto"/>
          <w:lang w:val="lt-LT"/>
        </w:rPr>
        <w:t xml:space="preserve">17. PO rengti susitikimų su tiekėjais  neketina.  </w:t>
      </w:r>
    </w:p>
    <w:p w14:paraId="3DA48129" w14:textId="1B17BD4D" w:rsidR="00A53964" w:rsidRPr="00EC5595" w:rsidRDefault="00A24AB9" w:rsidP="00026B9B">
      <w:pPr>
        <w:pStyle w:val="Body2"/>
        <w:spacing w:after="0"/>
        <w:ind w:right="-150" w:firstLine="731"/>
        <w:rPr>
          <w:rFonts w:cs="Times New Roman"/>
          <w:color w:val="auto"/>
          <w:lang w:val="lt-LT"/>
        </w:rPr>
      </w:pPr>
      <w:r w:rsidRPr="00EC5595">
        <w:rPr>
          <w:rFonts w:cs="Times New Roman"/>
          <w:color w:val="auto"/>
          <w:lang w:val="lt-LT"/>
        </w:rPr>
        <w:t xml:space="preserve">18. </w:t>
      </w:r>
      <w:r w:rsidR="00CB10CE" w:rsidRPr="00EC5595">
        <w:rPr>
          <w:rFonts w:cs="Times New Roman"/>
          <w:color w:val="auto"/>
          <w:lang w:val="lt-LT"/>
        </w:rPr>
        <w:t>PO</w:t>
      </w:r>
      <w:r w:rsidR="00524BDC" w:rsidRPr="00EC5595">
        <w:rPr>
          <w:rFonts w:cs="Times New Roman"/>
          <w:color w:val="auto"/>
          <w:lang w:val="lt-LT"/>
        </w:rPr>
        <w:t xml:space="preserve"> ekonomiškai naudingiausią pasiūlymą išrenka pagal mažiausią kainą. </w:t>
      </w:r>
      <w:r w:rsidR="00A53964" w:rsidRPr="00EC5595">
        <w:rPr>
          <w:rFonts w:cs="Times New Roman"/>
          <w:color w:val="auto"/>
          <w:lang w:val="lt-LT"/>
        </w:rPr>
        <w:t xml:space="preserve">Pasiūlymo </w:t>
      </w:r>
      <w:bookmarkStart w:id="2" w:name="_Hlk131411830"/>
      <w:r w:rsidR="00A53964" w:rsidRPr="00EC5595">
        <w:rPr>
          <w:rFonts w:cs="Times New Roman"/>
          <w:color w:val="auto"/>
          <w:lang w:val="lt-LT"/>
        </w:rPr>
        <w:t xml:space="preserve">kaina </w:t>
      </w:r>
      <w:r w:rsidR="001A77B9" w:rsidRPr="00EC5595">
        <w:rPr>
          <w:rFonts w:cs="Times New Roman"/>
          <w:color w:val="auto"/>
          <w:lang w:val="lt-LT"/>
        </w:rPr>
        <w:t xml:space="preserve">(vertinamoji) </w:t>
      </w:r>
      <w:r w:rsidR="00A53964" w:rsidRPr="00EC5595">
        <w:rPr>
          <w:rFonts w:cs="Times New Roman"/>
          <w:color w:val="auto"/>
          <w:lang w:val="lt-LT"/>
        </w:rPr>
        <w:t xml:space="preserve">bus laikoma per didele, PO nepriimtina, jeigu ji viršis </w:t>
      </w:r>
      <w:bookmarkStart w:id="3" w:name="_Hlk156564516"/>
      <w:r w:rsidR="00A53964" w:rsidRPr="00EC5595">
        <w:rPr>
          <w:rFonts w:cs="Times New Roman"/>
          <w:color w:val="auto"/>
          <w:lang w:val="lt-LT"/>
        </w:rPr>
        <w:t>maksimalią pirkimui (atskirai pirkimo daliai) skirtų lėšų sumą</w:t>
      </w:r>
      <w:bookmarkEnd w:id="2"/>
      <w:bookmarkEnd w:id="3"/>
      <w:r w:rsidR="00A53964" w:rsidRPr="00EC5595">
        <w:rPr>
          <w:rFonts w:cs="Times New Roman"/>
          <w:color w:val="auto"/>
          <w:lang w:val="lt-LT"/>
        </w:rPr>
        <w:t xml:space="preserve"> (Eur su PVM), nustatytą PO prieš pradedant pirkimo procedūrą </w:t>
      </w:r>
      <w:bookmarkStart w:id="4" w:name="_Hlk190415753"/>
      <w:r w:rsidR="00A53964" w:rsidRPr="00EC5595">
        <w:rPr>
          <w:rFonts w:cs="Times New Roman"/>
          <w:color w:val="auto"/>
          <w:lang w:val="lt-LT"/>
        </w:rPr>
        <w:t xml:space="preserve">(ją viršijus pasiūlymas bus atmestas </w:t>
      </w:r>
      <w:bookmarkStart w:id="5" w:name="_Hlk131498107"/>
      <w:r w:rsidR="00A53964" w:rsidRPr="00EC5595">
        <w:rPr>
          <w:rFonts w:cs="Times New Roman"/>
          <w:color w:val="auto"/>
          <w:lang w:val="lt-LT"/>
        </w:rPr>
        <w:t>dėl per didelės kainos (BPS 13.1.5 p.)</w:t>
      </w:r>
      <w:bookmarkEnd w:id="4"/>
      <w:bookmarkEnd w:id="5"/>
      <w:r w:rsidR="00A53964" w:rsidRPr="00EC5595">
        <w:rPr>
          <w:rFonts w:cs="Times New Roman"/>
          <w:color w:val="auto"/>
          <w:lang w:val="lt-LT"/>
        </w:rPr>
        <w:t>:</w:t>
      </w:r>
    </w:p>
    <w:tbl>
      <w:tblPr>
        <w:tblStyle w:val="TableGrid"/>
        <w:tblW w:w="10060" w:type="dxa"/>
        <w:jc w:val="center"/>
        <w:tblLayout w:type="fixed"/>
        <w:tblLook w:val="04A0" w:firstRow="1" w:lastRow="0" w:firstColumn="1" w:lastColumn="0" w:noHBand="0" w:noVBand="1"/>
      </w:tblPr>
      <w:tblGrid>
        <w:gridCol w:w="771"/>
        <w:gridCol w:w="4327"/>
        <w:gridCol w:w="1843"/>
        <w:gridCol w:w="1006"/>
        <w:gridCol w:w="2113"/>
      </w:tblGrid>
      <w:tr w:rsidR="004A7C37" w:rsidRPr="00EC5595" w14:paraId="45B96A31" w14:textId="77777777" w:rsidTr="00316C01">
        <w:trPr>
          <w:trHeight w:val="829"/>
          <w:jc w:val="center"/>
        </w:trPr>
        <w:tc>
          <w:tcPr>
            <w:tcW w:w="771" w:type="dxa"/>
          </w:tcPr>
          <w:p w14:paraId="6AFBD583" w14:textId="77777777" w:rsidR="004A7C37" w:rsidRPr="00EC5595" w:rsidRDefault="004A7C37" w:rsidP="00026B9B">
            <w:pPr>
              <w:pStyle w:val="Body2"/>
              <w:spacing w:after="0"/>
              <w:ind w:left="-102" w:right="-150"/>
              <w:jc w:val="center"/>
              <w:rPr>
                <w:rFonts w:cs="Times New Roman"/>
                <w:color w:val="auto"/>
                <w:lang w:val="lt-LT"/>
              </w:rPr>
            </w:pPr>
            <w:r w:rsidRPr="00EC5595">
              <w:rPr>
                <w:rFonts w:cs="Times New Roman"/>
                <w:color w:val="auto"/>
                <w:lang w:val="lt-LT"/>
              </w:rPr>
              <w:t>Pirkimo dalies Nr.</w:t>
            </w:r>
          </w:p>
        </w:tc>
        <w:tc>
          <w:tcPr>
            <w:tcW w:w="4327" w:type="dxa"/>
          </w:tcPr>
          <w:p w14:paraId="5A3AF7B4" w14:textId="55DD4DCA" w:rsidR="004A7C37" w:rsidRPr="00EC5595" w:rsidRDefault="004A7C37" w:rsidP="00026B9B">
            <w:pPr>
              <w:ind w:right="-150"/>
              <w:jc w:val="center"/>
              <w:rPr>
                <w:sz w:val="22"/>
                <w:szCs w:val="22"/>
                <w:lang w:val="lt-LT"/>
              </w:rPr>
            </w:pPr>
            <w:r w:rsidRPr="00EC5595">
              <w:rPr>
                <w:sz w:val="22"/>
                <w:szCs w:val="22"/>
                <w:lang w:val="lt-LT"/>
              </w:rPr>
              <w:t xml:space="preserve">Pirkimo dalies pavadinimas </w:t>
            </w:r>
          </w:p>
        </w:tc>
        <w:tc>
          <w:tcPr>
            <w:tcW w:w="1843" w:type="dxa"/>
          </w:tcPr>
          <w:p w14:paraId="6E699245" w14:textId="77777777" w:rsidR="004A7C37" w:rsidRPr="00EC5595" w:rsidRDefault="004A7C37" w:rsidP="00026B9B">
            <w:pPr>
              <w:ind w:right="-150"/>
              <w:jc w:val="center"/>
              <w:rPr>
                <w:sz w:val="22"/>
                <w:szCs w:val="22"/>
                <w:lang w:val="lt-LT"/>
              </w:rPr>
            </w:pPr>
            <w:r w:rsidRPr="00EC5595">
              <w:rPr>
                <w:sz w:val="22"/>
                <w:szCs w:val="22"/>
                <w:lang w:val="lt-LT"/>
              </w:rPr>
              <w:t>Maksimali pirkimui</w:t>
            </w:r>
          </w:p>
          <w:p w14:paraId="7618A931" w14:textId="6A370444" w:rsidR="004A7C37" w:rsidRPr="00EC5595" w:rsidRDefault="004A7C37" w:rsidP="00026B9B">
            <w:pPr>
              <w:ind w:right="-150"/>
              <w:jc w:val="center"/>
              <w:rPr>
                <w:sz w:val="22"/>
                <w:szCs w:val="22"/>
                <w:lang w:val="lt-LT"/>
              </w:rPr>
            </w:pPr>
            <w:r w:rsidRPr="00EC5595">
              <w:rPr>
                <w:sz w:val="22"/>
                <w:szCs w:val="22"/>
                <w:lang w:val="lt-LT"/>
              </w:rPr>
              <w:t xml:space="preserve"> skirtų lėšų suma, </w:t>
            </w:r>
          </w:p>
          <w:p w14:paraId="36751379" w14:textId="08C3E18B" w:rsidR="004A7C37" w:rsidRPr="00EC5595" w:rsidRDefault="004A7C37" w:rsidP="00026B9B">
            <w:pPr>
              <w:ind w:right="-150"/>
              <w:jc w:val="center"/>
              <w:rPr>
                <w:sz w:val="22"/>
                <w:szCs w:val="22"/>
                <w:lang w:val="lt-LT"/>
              </w:rPr>
            </w:pPr>
            <w:r w:rsidRPr="00EC5595">
              <w:rPr>
                <w:sz w:val="22"/>
                <w:szCs w:val="22"/>
                <w:lang w:val="lt-LT"/>
              </w:rPr>
              <w:t xml:space="preserve">Eur </w:t>
            </w:r>
            <w:r w:rsidR="00040C79" w:rsidRPr="00EC5595">
              <w:rPr>
                <w:sz w:val="22"/>
                <w:szCs w:val="22"/>
                <w:lang w:val="lt-LT"/>
              </w:rPr>
              <w:t>be</w:t>
            </w:r>
            <w:r w:rsidRPr="00EC5595">
              <w:rPr>
                <w:sz w:val="22"/>
                <w:szCs w:val="22"/>
                <w:lang w:val="lt-LT"/>
              </w:rPr>
              <w:t xml:space="preserve"> PVM</w:t>
            </w:r>
          </w:p>
        </w:tc>
        <w:tc>
          <w:tcPr>
            <w:tcW w:w="1006" w:type="dxa"/>
          </w:tcPr>
          <w:p w14:paraId="233D8AA3" w14:textId="0BEA4C12" w:rsidR="004A7C37" w:rsidRPr="00EC5595" w:rsidRDefault="004A7C37" w:rsidP="00026B9B">
            <w:pPr>
              <w:ind w:right="-150"/>
              <w:jc w:val="center"/>
              <w:rPr>
                <w:sz w:val="22"/>
                <w:szCs w:val="22"/>
                <w:lang w:val="lt-LT"/>
              </w:rPr>
            </w:pPr>
            <w:r w:rsidRPr="00EC5595">
              <w:rPr>
                <w:sz w:val="22"/>
                <w:szCs w:val="22"/>
                <w:lang w:val="lt-LT"/>
              </w:rPr>
              <w:t xml:space="preserve">PVM tarifas proc. </w:t>
            </w:r>
          </w:p>
        </w:tc>
        <w:tc>
          <w:tcPr>
            <w:tcW w:w="2113" w:type="dxa"/>
          </w:tcPr>
          <w:p w14:paraId="0AFC4551" w14:textId="77777777" w:rsidR="004A7C37" w:rsidRPr="00EC5595" w:rsidRDefault="004A7C37" w:rsidP="00026B9B">
            <w:pPr>
              <w:ind w:right="-150"/>
              <w:jc w:val="center"/>
              <w:rPr>
                <w:sz w:val="22"/>
                <w:szCs w:val="22"/>
                <w:lang w:val="lt-LT"/>
              </w:rPr>
            </w:pPr>
            <w:r w:rsidRPr="00EC5595">
              <w:rPr>
                <w:sz w:val="22"/>
                <w:szCs w:val="22"/>
                <w:lang w:val="lt-LT"/>
              </w:rPr>
              <w:t xml:space="preserve"> Maksimali pirkimui</w:t>
            </w:r>
          </w:p>
          <w:p w14:paraId="7DD11104" w14:textId="77777777" w:rsidR="004A7C37" w:rsidRPr="00EC5595" w:rsidRDefault="004A7C37" w:rsidP="00026B9B">
            <w:pPr>
              <w:ind w:right="-150"/>
              <w:jc w:val="center"/>
              <w:rPr>
                <w:sz w:val="22"/>
                <w:szCs w:val="22"/>
                <w:lang w:val="lt-LT"/>
              </w:rPr>
            </w:pPr>
            <w:r w:rsidRPr="00EC5595">
              <w:rPr>
                <w:sz w:val="22"/>
                <w:szCs w:val="22"/>
                <w:lang w:val="lt-LT"/>
              </w:rPr>
              <w:t xml:space="preserve">skirtų lėšų suma, </w:t>
            </w:r>
          </w:p>
          <w:p w14:paraId="5886C827" w14:textId="77777777" w:rsidR="004A7C37" w:rsidRPr="00EC5595" w:rsidRDefault="004A7C37" w:rsidP="00026B9B">
            <w:pPr>
              <w:ind w:right="-150"/>
              <w:jc w:val="center"/>
              <w:rPr>
                <w:sz w:val="22"/>
                <w:szCs w:val="22"/>
                <w:lang w:val="lt-LT"/>
              </w:rPr>
            </w:pPr>
            <w:r w:rsidRPr="00EC5595">
              <w:rPr>
                <w:sz w:val="22"/>
                <w:szCs w:val="22"/>
                <w:lang w:val="lt-LT"/>
              </w:rPr>
              <w:t>Eur su PVM</w:t>
            </w:r>
          </w:p>
        </w:tc>
      </w:tr>
      <w:tr w:rsidR="00316C01" w:rsidRPr="00EC5595" w14:paraId="3BF89E8A" w14:textId="77777777" w:rsidTr="00316C01">
        <w:trPr>
          <w:trHeight w:val="191"/>
          <w:jc w:val="center"/>
        </w:trPr>
        <w:tc>
          <w:tcPr>
            <w:tcW w:w="771" w:type="dxa"/>
          </w:tcPr>
          <w:p w14:paraId="752BB476" w14:textId="23CD14AB" w:rsidR="00316C01" w:rsidRPr="00EC5595" w:rsidRDefault="00316C01" w:rsidP="00316C01">
            <w:pPr>
              <w:pStyle w:val="Body2"/>
              <w:spacing w:after="0"/>
              <w:ind w:right="-150"/>
              <w:jc w:val="center"/>
              <w:rPr>
                <w:rFonts w:cs="Times New Roman"/>
                <w:color w:val="auto"/>
                <w:lang w:val="lt-LT"/>
              </w:rPr>
            </w:pPr>
            <w:r w:rsidRPr="00EC5595">
              <w:rPr>
                <w:rFonts w:eastAsia="Times New Roman" w:cs="Times New Roman"/>
                <w:bdr w:val="none" w:sz="0" w:space="0" w:color="auto"/>
                <w:lang w:val="lt-LT"/>
              </w:rPr>
              <w:t>1</w:t>
            </w:r>
          </w:p>
        </w:tc>
        <w:tc>
          <w:tcPr>
            <w:tcW w:w="4327" w:type="dxa"/>
          </w:tcPr>
          <w:p w14:paraId="28B70AD4" w14:textId="0D9E9F05" w:rsidR="00316C01" w:rsidRPr="00EC5595" w:rsidRDefault="00316C01" w:rsidP="00316C01">
            <w:pPr>
              <w:jc w:val="both"/>
              <w:rPr>
                <w:sz w:val="22"/>
                <w:szCs w:val="22"/>
                <w:lang w:val="lt-LT"/>
              </w:rPr>
            </w:pPr>
            <w:r w:rsidRPr="00EC5595">
              <w:rPr>
                <w:rFonts w:eastAsia="Times New Roman"/>
                <w:sz w:val="22"/>
                <w:szCs w:val="22"/>
                <w:bdr w:val="none" w:sz="0" w:space="0" w:color="auto"/>
                <w:lang w:val="lt-LT" w:eastAsia="lt-LT"/>
              </w:rPr>
              <w:t>Sistema infuzinė skirta darbui su "Infusomat Space" volumetrine tūrine pompa</w:t>
            </w:r>
          </w:p>
        </w:tc>
        <w:tc>
          <w:tcPr>
            <w:tcW w:w="1843" w:type="dxa"/>
          </w:tcPr>
          <w:p w14:paraId="548E9503" w14:textId="3845C6C7" w:rsidR="00316C01" w:rsidRPr="00EC5595" w:rsidRDefault="00316C01" w:rsidP="00316C01">
            <w:pPr>
              <w:ind w:right="-150"/>
              <w:jc w:val="center"/>
              <w:rPr>
                <w:sz w:val="22"/>
                <w:szCs w:val="22"/>
                <w:lang w:val="lt-LT"/>
              </w:rPr>
            </w:pPr>
            <w:r w:rsidRPr="00EC5595">
              <w:rPr>
                <w:rFonts w:eastAsia="Times New Roman"/>
                <w:sz w:val="22"/>
                <w:szCs w:val="22"/>
                <w:bdr w:val="none" w:sz="0" w:space="0" w:color="auto"/>
                <w:lang w:val="lt-LT" w:eastAsia="lt-LT"/>
              </w:rPr>
              <w:t>61600,00</w:t>
            </w:r>
          </w:p>
        </w:tc>
        <w:tc>
          <w:tcPr>
            <w:tcW w:w="1006" w:type="dxa"/>
          </w:tcPr>
          <w:p w14:paraId="11273984" w14:textId="64F4FCCE" w:rsidR="00316C01" w:rsidRPr="00EC5595" w:rsidRDefault="00316C01" w:rsidP="00316C01">
            <w:pPr>
              <w:ind w:right="-150"/>
              <w:jc w:val="center"/>
              <w:rPr>
                <w:sz w:val="22"/>
                <w:szCs w:val="22"/>
                <w:lang w:val="lt-LT"/>
              </w:rPr>
            </w:pPr>
            <w:r w:rsidRPr="00EC5595">
              <w:rPr>
                <w:sz w:val="22"/>
                <w:szCs w:val="22"/>
                <w:lang w:val="lt-LT"/>
              </w:rPr>
              <w:t>5</w:t>
            </w:r>
          </w:p>
        </w:tc>
        <w:tc>
          <w:tcPr>
            <w:tcW w:w="2113" w:type="dxa"/>
          </w:tcPr>
          <w:p w14:paraId="28D62FE8" w14:textId="02E3C47B" w:rsidR="00316C01" w:rsidRPr="00EC5595" w:rsidRDefault="00316C01" w:rsidP="00316C01">
            <w:pPr>
              <w:ind w:right="-150"/>
              <w:jc w:val="center"/>
              <w:rPr>
                <w:sz w:val="22"/>
                <w:szCs w:val="22"/>
                <w:lang w:val="lt-LT"/>
              </w:rPr>
            </w:pPr>
            <w:r w:rsidRPr="00EC5595">
              <w:rPr>
                <w:rFonts w:eastAsia="Times New Roman"/>
                <w:sz w:val="22"/>
                <w:szCs w:val="22"/>
                <w:bdr w:val="none" w:sz="0" w:space="0" w:color="auto"/>
                <w:lang w:val="lt-LT" w:eastAsia="lt-LT"/>
              </w:rPr>
              <w:t>64680,00</w:t>
            </w:r>
          </w:p>
        </w:tc>
      </w:tr>
      <w:tr w:rsidR="00316C01" w:rsidRPr="00EC5595" w14:paraId="08A18E17" w14:textId="77777777" w:rsidTr="00316C01">
        <w:trPr>
          <w:trHeight w:val="191"/>
          <w:jc w:val="center"/>
        </w:trPr>
        <w:tc>
          <w:tcPr>
            <w:tcW w:w="771" w:type="dxa"/>
          </w:tcPr>
          <w:p w14:paraId="544B6161" w14:textId="6DCFA921" w:rsidR="00316C01" w:rsidRPr="00EC5595" w:rsidRDefault="00316C01" w:rsidP="00316C01">
            <w:pPr>
              <w:pStyle w:val="Body2"/>
              <w:spacing w:after="0"/>
              <w:ind w:right="-150"/>
              <w:jc w:val="center"/>
              <w:rPr>
                <w:rFonts w:cs="Times New Roman"/>
                <w:color w:val="auto"/>
                <w:lang w:val="lt-LT"/>
              </w:rPr>
            </w:pPr>
            <w:r w:rsidRPr="00EC5595">
              <w:rPr>
                <w:rFonts w:eastAsia="Times New Roman" w:cs="Times New Roman"/>
                <w:bdr w:val="none" w:sz="0" w:space="0" w:color="auto"/>
                <w:lang w:val="lt-LT"/>
              </w:rPr>
              <w:t>2</w:t>
            </w:r>
          </w:p>
        </w:tc>
        <w:tc>
          <w:tcPr>
            <w:tcW w:w="4327" w:type="dxa"/>
          </w:tcPr>
          <w:p w14:paraId="6AE3AF23" w14:textId="52983E50" w:rsidR="00316C01" w:rsidRPr="00EC5595" w:rsidRDefault="00316C01" w:rsidP="00316C01">
            <w:pPr>
              <w:jc w:val="both"/>
              <w:rPr>
                <w:sz w:val="22"/>
                <w:szCs w:val="22"/>
              </w:rPr>
            </w:pPr>
            <w:r w:rsidRPr="00EC5595">
              <w:rPr>
                <w:rFonts w:eastAsia="Times New Roman"/>
                <w:sz w:val="22"/>
                <w:szCs w:val="22"/>
                <w:bdr w:val="none" w:sz="0" w:space="0" w:color="auto"/>
                <w:lang w:val="lt-LT" w:eastAsia="lt-LT"/>
              </w:rPr>
              <w:t>Sistema transfuzinė skirta darbui su "Infusomat Space" volumetrine tūrine pompa</w:t>
            </w:r>
          </w:p>
        </w:tc>
        <w:tc>
          <w:tcPr>
            <w:tcW w:w="1843" w:type="dxa"/>
          </w:tcPr>
          <w:p w14:paraId="3BC2B6F2" w14:textId="67E79C3A" w:rsidR="00316C01" w:rsidRPr="00EC5595" w:rsidRDefault="00316C01" w:rsidP="00316C01">
            <w:pPr>
              <w:ind w:right="-150"/>
              <w:jc w:val="center"/>
              <w:rPr>
                <w:sz w:val="22"/>
                <w:szCs w:val="22"/>
                <w:lang w:val="lt-LT"/>
              </w:rPr>
            </w:pPr>
            <w:r w:rsidRPr="00EC5595">
              <w:rPr>
                <w:rFonts w:eastAsia="Times New Roman"/>
                <w:sz w:val="22"/>
                <w:szCs w:val="22"/>
                <w:bdr w:val="none" w:sz="0" w:space="0" w:color="auto"/>
                <w:lang w:val="lt-LT" w:eastAsia="lt-LT"/>
              </w:rPr>
              <w:t>18645,00</w:t>
            </w:r>
          </w:p>
        </w:tc>
        <w:tc>
          <w:tcPr>
            <w:tcW w:w="1006" w:type="dxa"/>
          </w:tcPr>
          <w:p w14:paraId="37F124AD" w14:textId="259350BE" w:rsidR="00316C01" w:rsidRPr="00EC5595" w:rsidRDefault="00316C01" w:rsidP="00316C01">
            <w:pPr>
              <w:ind w:right="-150"/>
              <w:jc w:val="center"/>
              <w:rPr>
                <w:sz w:val="22"/>
                <w:szCs w:val="22"/>
                <w:lang w:val="lt-LT"/>
              </w:rPr>
            </w:pPr>
            <w:r w:rsidRPr="00EC5595">
              <w:rPr>
                <w:sz w:val="22"/>
                <w:szCs w:val="22"/>
                <w:lang w:val="lt-LT"/>
              </w:rPr>
              <w:t>5</w:t>
            </w:r>
          </w:p>
        </w:tc>
        <w:tc>
          <w:tcPr>
            <w:tcW w:w="2113" w:type="dxa"/>
          </w:tcPr>
          <w:p w14:paraId="3918D49E" w14:textId="5962477D" w:rsidR="00316C01" w:rsidRPr="00EC5595" w:rsidRDefault="00316C01" w:rsidP="00316C01">
            <w:pPr>
              <w:ind w:right="-150"/>
              <w:jc w:val="center"/>
              <w:rPr>
                <w:sz w:val="22"/>
                <w:szCs w:val="22"/>
                <w:lang w:val="lt-LT"/>
              </w:rPr>
            </w:pPr>
            <w:r w:rsidRPr="00EC5595">
              <w:rPr>
                <w:rFonts w:eastAsia="Times New Roman"/>
                <w:sz w:val="22"/>
                <w:szCs w:val="22"/>
                <w:bdr w:val="none" w:sz="0" w:space="0" w:color="auto"/>
                <w:lang w:val="lt-LT" w:eastAsia="lt-LT"/>
              </w:rPr>
              <w:t>19577,25</w:t>
            </w:r>
          </w:p>
        </w:tc>
      </w:tr>
      <w:tr w:rsidR="00316C01" w:rsidRPr="00EC5595" w14:paraId="55A99036" w14:textId="77777777" w:rsidTr="00316C01">
        <w:trPr>
          <w:trHeight w:val="191"/>
          <w:jc w:val="center"/>
        </w:trPr>
        <w:tc>
          <w:tcPr>
            <w:tcW w:w="771" w:type="dxa"/>
          </w:tcPr>
          <w:p w14:paraId="44AD93ED" w14:textId="37E80C2D" w:rsidR="00316C01" w:rsidRPr="00EC5595" w:rsidRDefault="00316C01" w:rsidP="00316C01">
            <w:pPr>
              <w:pStyle w:val="Body2"/>
              <w:spacing w:after="0"/>
              <w:ind w:right="-150"/>
              <w:jc w:val="center"/>
              <w:rPr>
                <w:rFonts w:cs="Times New Roman"/>
                <w:color w:val="auto"/>
                <w:lang w:val="lt-LT"/>
              </w:rPr>
            </w:pPr>
            <w:r w:rsidRPr="00EC5595">
              <w:rPr>
                <w:rFonts w:eastAsia="Times New Roman" w:cs="Times New Roman"/>
                <w:bdr w:val="none" w:sz="0" w:space="0" w:color="auto"/>
                <w:lang w:val="lt-LT"/>
              </w:rPr>
              <w:t>3</w:t>
            </w:r>
          </w:p>
        </w:tc>
        <w:tc>
          <w:tcPr>
            <w:tcW w:w="4327" w:type="dxa"/>
          </w:tcPr>
          <w:p w14:paraId="5210BD85" w14:textId="5C27FA41" w:rsidR="00316C01" w:rsidRPr="00EC5595" w:rsidRDefault="00316C01" w:rsidP="00316C0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eastAsia="lt-LT"/>
              </w:rPr>
            </w:pPr>
            <w:r w:rsidRPr="00EC5595">
              <w:rPr>
                <w:rFonts w:eastAsia="Times New Roman"/>
                <w:sz w:val="22"/>
                <w:szCs w:val="22"/>
                <w:bdr w:val="none" w:sz="0" w:space="0" w:color="auto"/>
                <w:lang w:val="lt-LT" w:eastAsia="lt-LT"/>
              </w:rPr>
              <w:t>I/V skysčių perpylimo sistema, nepralaidi šviesai</w:t>
            </w:r>
          </w:p>
        </w:tc>
        <w:tc>
          <w:tcPr>
            <w:tcW w:w="1843" w:type="dxa"/>
          </w:tcPr>
          <w:p w14:paraId="7AAEF161" w14:textId="3B615867" w:rsidR="00316C01" w:rsidRPr="00EC5595" w:rsidRDefault="00316C01" w:rsidP="00316C01">
            <w:pPr>
              <w:ind w:right="-150"/>
              <w:jc w:val="center"/>
              <w:rPr>
                <w:sz w:val="22"/>
                <w:szCs w:val="22"/>
                <w:lang w:val="lt-LT" w:eastAsia="lt-LT"/>
              </w:rPr>
            </w:pPr>
            <w:r w:rsidRPr="00EC5595">
              <w:rPr>
                <w:rFonts w:eastAsia="Times New Roman"/>
                <w:sz w:val="22"/>
                <w:szCs w:val="22"/>
                <w:bdr w:val="none" w:sz="0" w:space="0" w:color="auto"/>
                <w:lang w:val="lt-LT" w:eastAsia="lt-LT"/>
              </w:rPr>
              <w:t>13680,00</w:t>
            </w:r>
          </w:p>
        </w:tc>
        <w:tc>
          <w:tcPr>
            <w:tcW w:w="1006" w:type="dxa"/>
          </w:tcPr>
          <w:p w14:paraId="674369A9" w14:textId="1F8D3DB3" w:rsidR="00316C01" w:rsidRPr="00EC5595" w:rsidRDefault="00316C01" w:rsidP="00316C01">
            <w:pPr>
              <w:ind w:right="-150"/>
              <w:jc w:val="center"/>
              <w:rPr>
                <w:sz w:val="22"/>
                <w:szCs w:val="22"/>
                <w:lang w:val="lt-LT" w:eastAsia="lt-LT"/>
              </w:rPr>
            </w:pPr>
            <w:r w:rsidRPr="00EC5595">
              <w:rPr>
                <w:sz w:val="22"/>
                <w:szCs w:val="22"/>
                <w:lang w:val="lt-LT" w:eastAsia="lt-LT"/>
              </w:rPr>
              <w:t>5</w:t>
            </w:r>
          </w:p>
        </w:tc>
        <w:tc>
          <w:tcPr>
            <w:tcW w:w="2113" w:type="dxa"/>
          </w:tcPr>
          <w:p w14:paraId="20396A23" w14:textId="6FC610B8" w:rsidR="00316C01" w:rsidRPr="00EC5595" w:rsidRDefault="00316C01" w:rsidP="00316C01">
            <w:pPr>
              <w:ind w:right="-150"/>
              <w:jc w:val="center"/>
              <w:rPr>
                <w:sz w:val="22"/>
                <w:szCs w:val="22"/>
                <w:lang w:val="lt-LT" w:eastAsia="lt-LT"/>
              </w:rPr>
            </w:pPr>
            <w:r w:rsidRPr="00EC5595">
              <w:rPr>
                <w:rFonts w:eastAsia="Times New Roman"/>
                <w:sz w:val="22"/>
                <w:szCs w:val="22"/>
                <w:bdr w:val="none" w:sz="0" w:space="0" w:color="auto"/>
                <w:lang w:val="lt-LT" w:eastAsia="lt-LT"/>
              </w:rPr>
              <w:t>14364,00</w:t>
            </w:r>
          </w:p>
        </w:tc>
      </w:tr>
      <w:tr w:rsidR="00316C01" w:rsidRPr="00EC5595" w14:paraId="07DB0D64" w14:textId="77777777" w:rsidTr="00316C01">
        <w:trPr>
          <w:trHeight w:val="191"/>
          <w:jc w:val="center"/>
        </w:trPr>
        <w:tc>
          <w:tcPr>
            <w:tcW w:w="771" w:type="dxa"/>
          </w:tcPr>
          <w:p w14:paraId="355D0519" w14:textId="59285DD2" w:rsidR="00316C01" w:rsidRPr="00EC5595" w:rsidRDefault="00316C01" w:rsidP="00316C01">
            <w:pPr>
              <w:pStyle w:val="Body2"/>
              <w:spacing w:after="0"/>
              <w:ind w:right="-150"/>
              <w:jc w:val="center"/>
              <w:rPr>
                <w:rFonts w:eastAsia="Times New Roman" w:cs="Times New Roman"/>
                <w:bdr w:val="none" w:sz="0" w:space="0" w:color="auto"/>
                <w:lang w:val="lt-LT"/>
              </w:rPr>
            </w:pPr>
            <w:r w:rsidRPr="00EC5595">
              <w:rPr>
                <w:rFonts w:eastAsia="Times New Roman" w:cs="Times New Roman"/>
                <w:bdr w:val="none" w:sz="0" w:space="0" w:color="auto"/>
                <w:lang w:val="lt-LT"/>
              </w:rPr>
              <w:t>4</w:t>
            </w:r>
          </w:p>
        </w:tc>
        <w:tc>
          <w:tcPr>
            <w:tcW w:w="4327" w:type="dxa"/>
          </w:tcPr>
          <w:p w14:paraId="4C99650D" w14:textId="7CA4174E" w:rsidR="00316C01" w:rsidRPr="00EC5595" w:rsidRDefault="00316C01" w:rsidP="00316C0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I/V skysčių perpylimo sistema citostatikams</w:t>
            </w:r>
          </w:p>
        </w:tc>
        <w:tc>
          <w:tcPr>
            <w:tcW w:w="1843" w:type="dxa"/>
          </w:tcPr>
          <w:p w14:paraId="33C67CD0" w14:textId="20894083" w:rsidR="00316C01" w:rsidRPr="00EC5595" w:rsidRDefault="00316C01" w:rsidP="00316C01">
            <w:pPr>
              <w:ind w:right="-150"/>
              <w:jc w:val="center"/>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27140,00</w:t>
            </w:r>
          </w:p>
        </w:tc>
        <w:tc>
          <w:tcPr>
            <w:tcW w:w="1006" w:type="dxa"/>
          </w:tcPr>
          <w:p w14:paraId="60AF1047" w14:textId="0884CA1B" w:rsidR="00316C01" w:rsidRPr="00EC5595" w:rsidRDefault="00316C01" w:rsidP="00316C01">
            <w:pPr>
              <w:ind w:right="-150"/>
              <w:jc w:val="center"/>
              <w:rPr>
                <w:sz w:val="22"/>
                <w:szCs w:val="22"/>
                <w:lang w:val="lt-LT" w:eastAsia="lt-LT"/>
              </w:rPr>
            </w:pPr>
            <w:r w:rsidRPr="00EC5595">
              <w:rPr>
                <w:sz w:val="22"/>
                <w:szCs w:val="22"/>
                <w:lang w:val="lt-LT" w:eastAsia="lt-LT"/>
              </w:rPr>
              <w:t>5</w:t>
            </w:r>
          </w:p>
        </w:tc>
        <w:tc>
          <w:tcPr>
            <w:tcW w:w="2113" w:type="dxa"/>
          </w:tcPr>
          <w:p w14:paraId="37105008" w14:textId="75E99C2A" w:rsidR="00316C01" w:rsidRPr="00EC5595" w:rsidRDefault="00316C01" w:rsidP="00316C01">
            <w:pPr>
              <w:ind w:right="-150"/>
              <w:jc w:val="center"/>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28497,00</w:t>
            </w:r>
          </w:p>
        </w:tc>
      </w:tr>
      <w:tr w:rsidR="00316C01" w:rsidRPr="00EC5595" w14:paraId="5B248245" w14:textId="77777777" w:rsidTr="00316C01">
        <w:trPr>
          <w:trHeight w:val="191"/>
          <w:jc w:val="center"/>
        </w:trPr>
        <w:tc>
          <w:tcPr>
            <w:tcW w:w="771" w:type="dxa"/>
          </w:tcPr>
          <w:p w14:paraId="18D5DC59" w14:textId="3C1D511C" w:rsidR="00316C01" w:rsidRPr="00EC5595" w:rsidRDefault="00316C01" w:rsidP="00316C01">
            <w:pPr>
              <w:pStyle w:val="Body2"/>
              <w:spacing w:after="0"/>
              <w:ind w:right="-150"/>
              <w:jc w:val="center"/>
              <w:rPr>
                <w:rFonts w:eastAsia="Times New Roman" w:cs="Times New Roman"/>
                <w:bdr w:val="none" w:sz="0" w:space="0" w:color="auto"/>
                <w:lang w:val="lt-LT"/>
              </w:rPr>
            </w:pPr>
            <w:r w:rsidRPr="00EC5595">
              <w:rPr>
                <w:rFonts w:eastAsia="Times New Roman" w:cs="Times New Roman"/>
                <w:bdr w:val="none" w:sz="0" w:space="0" w:color="auto"/>
                <w:lang w:val="lt-LT"/>
              </w:rPr>
              <w:t>5</w:t>
            </w:r>
          </w:p>
        </w:tc>
        <w:tc>
          <w:tcPr>
            <w:tcW w:w="4327" w:type="dxa"/>
          </w:tcPr>
          <w:p w14:paraId="5F72EE9D" w14:textId="4BBD63BB" w:rsidR="00316C01" w:rsidRPr="00EC5595" w:rsidRDefault="00316C01" w:rsidP="00316C0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Sistema enteriniam maitinimui</w:t>
            </w:r>
          </w:p>
        </w:tc>
        <w:tc>
          <w:tcPr>
            <w:tcW w:w="1843" w:type="dxa"/>
          </w:tcPr>
          <w:p w14:paraId="5738E449" w14:textId="4C7C93F1" w:rsidR="00316C01" w:rsidRPr="00EC5595" w:rsidRDefault="00316C01" w:rsidP="00316C01">
            <w:pPr>
              <w:ind w:right="-150"/>
              <w:jc w:val="center"/>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65600,00</w:t>
            </w:r>
          </w:p>
        </w:tc>
        <w:tc>
          <w:tcPr>
            <w:tcW w:w="1006" w:type="dxa"/>
          </w:tcPr>
          <w:p w14:paraId="3C9AA9E6" w14:textId="694A2B9F" w:rsidR="00316C01" w:rsidRPr="00EC5595" w:rsidRDefault="00316C01" w:rsidP="00316C01">
            <w:pPr>
              <w:ind w:right="-150"/>
              <w:jc w:val="center"/>
              <w:rPr>
                <w:sz w:val="22"/>
                <w:szCs w:val="22"/>
                <w:lang w:val="lt-LT" w:eastAsia="lt-LT"/>
              </w:rPr>
            </w:pPr>
            <w:r w:rsidRPr="00EC5595">
              <w:rPr>
                <w:sz w:val="22"/>
                <w:szCs w:val="22"/>
                <w:lang w:val="lt-LT" w:eastAsia="lt-LT"/>
              </w:rPr>
              <w:t>5</w:t>
            </w:r>
          </w:p>
        </w:tc>
        <w:tc>
          <w:tcPr>
            <w:tcW w:w="2113" w:type="dxa"/>
          </w:tcPr>
          <w:p w14:paraId="1474AD2E" w14:textId="12E62906" w:rsidR="00316C01" w:rsidRPr="00EC5595" w:rsidRDefault="00316C01" w:rsidP="00316C01">
            <w:pPr>
              <w:ind w:right="-150"/>
              <w:jc w:val="center"/>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68880,00</w:t>
            </w:r>
          </w:p>
        </w:tc>
      </w:tr>
      <w:tr w:rsidR="00316C01" w:rsidRPr="00EC5595" w14:paraId="21C82BA1" w14:textId="77777777" w:rsidTr="00316C01">
        <w:trPr>
          <w:trHeight w:val="191"/>
          <w:jc w:val="center"/>
        </w:trPr>
        <w:tc>
          <w:tcPr>
            <w:tcW w:w="771" w:type="dxa"/>
          </w:tcPr>
          <w:p w14:paraId="5AC43926" w14:textId="3088D284" w:rsidR="00316C01" w:rsidRPr="00EC5595" w:rsidRDefault="00316C01" w:rsidP="00316C01">
            <w:pPr>
              <w:pStyle w:val="Body2"/>
              <w:spacing w:after="0"/>
              <w:ind w:right="-150"/>
              <w:jc w:val="center"/>
              <w:rPr>
                <w:rFonts w:eastAsia="Times New Roman" w:cs="Times New Roman"/>
                <w:bdr w:val="none" w:sz="0" w:space="0" w:color="auto"/>
                <w:lang w:val="lt-LT"/>
              </w:rPr>
            </w:pPr>
            <w:r w:rsidRPr="00EC5595">
              <w:rPr>
                <w:rFonts w:eastAsia="Times New Roman" w:cs="Times New Roman"/>
                <w:bdr w:val="none" w:sz="0" w:space="0" w:color="auto"/>
                <w:lang w:val="lt-LT"/>
              </w:rPr>
              <w:t>6</w:t>
            </w:r>
          </w:p>
        </w:tc>
        <w:tc>
          <w:tcPr>
            <w:tcW w:w="4327" w:type="dxa"/>
          </w:tcPr>
          <w:p w14:paraId="34D148D0" w14:textId="0C00D4C1" w:rsidR="00316C01" w:rsidRPr="00EC5595" w:rsidRDefault="00316C01" w:rsidP="00316C0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Sistema infuzinė</w:t>
            </w:r>
          </w:p>
        </w:tc>
        <w:tc>
          <w:tcPr>
            <w:tcW w:w="1843" w:type="dxa"/>
          </w:tcPr>
          <w:p w14:paraId="5BE31D84" w14:textId="624460C9" w:rsidR="00316C01" w:rsidRPr="00EC5595" w:rsidRDefault="00316C01" w:rsidP="00316C01">
            <w:pPr>
              <w:ind w:right="-150"/>
              <w:jc w:val="center"/>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400000,00</w:t>
            </w:r>
          </w:p>
        </w:tc>
        <w:tc>
          <w:tcPr>
            <w:tcW w:w="1006" w:type="dxa"/>
          </w:tcPr>
          <w:p w14:paraId="32F03582" w14:textId="5D786D58" w:rsidR="00316C01" w:rsidRPr="00EC5595" w:rsidRDefault="00316C01" w:rsidP="00316C01">
            <w:pPr>
              <w:ind w:right="-150"/>
              <w:jc w:val="center"/>
              <w:rPr>
                <w:sz w:val="22"/>
                <w:szCs w:val="22"/>
                <w:lang w:val="lt-LT" w:eastAsia="lt-LT"/>
              </w:rPr>
            </w:pPr>
            <w:r w:rsidRPr="00EC5595">
              <w:rPr>
                <w:sz w:val="22"/>
                <w:szCs w:val="22"/>
                <w:lang w:val="lt-LT" w:eastAsia="lt-LT"/>
              </w:rPr>
              <w:t>5</w:t>
            </w:r>
          </w:p>
        </w:tc>
        <w:tc>
          <w:tcPr>
            <w:tcW w:w="2113" w:type="dxa"/>
          </w:tcPr>
          <w:p w14:paraId="44418CED" w14:textId="44B8476A" w:rsidR="00316C01" w:rsidRPr="00EC5595" w:rsidRDefault="00316C01" w:rsidP="00316C01">
            <w:pPr>
              <w:ind w:right="-150"/>
              <w:jc w:val="center"/>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420000,00</w:t>
            </w:r>
          </w:p>
        </w:tc>
      </w:tr>
      <w:tr w:rsidR="00316C01" w:rsidRPr="00EC5595" w14:paraId="66EB462D" w14:textId="77777777" w:rsidTr="00316C01">
        <w:trPr>
          <w:trHeight w:val="191"/>
          <w:jc w:val="center"/>
        </w:trPr>
        <w:tc>
          <w:tcPr>
            <w:tcW w:w="771" w:type="dxa"/>
          </w:tcPr>
          <w:p w14:paraId="2CA8532F" w14:textId="26599900" w:rsidR="00316C01" w:rsidRPr="00EC5595" w:rsidRDefault="00316C01" w:rsidP="00316C01">
            <w:pPr>
              <w:pStyle w:val="Body2"/>
              <w:spacing w:after="0"/>
              <w:ind w:right="-150"/>
              <w:jc w:val="center"/>
              <w:rPr>
                <w:rFonts w:eastAsia="Times New Roman" w:cs="Times New Roman"/>
                <w:bdr w:val="none" w:sz="0" w:space="0" w:color="auto"/>
                <w:lang w:val="lt-LT"/>
              </w:rPr>
            </w:pPr>
            <w:r w:rsidRPr="00EC5595">
              <w:rPr>
                <w:rFonts w:eastAsia="Times New Roman" w:cs="Times New Roman"/>
                <w:bdr w:val="none" w:sz="0" w:space="0" w:color="auto"/>
                <w:lang w:val="lt-LT"/>
              </w:rPr>
              <w:t>7</w:t>
            </w:r>
          </w:p>
        </w:tc>
        <w:tc>
          <w:tcPr>
            <w:tcW w:w="4327" w:type="dxa"/>
          </w:tcPr>
          <w:p w14:paraId="508BF9EE" w14:textId="564F52BD" w:rsidR="00316C01" w:rsidRPr="00EC5595" w:rsidRDefault="00316C01" w:rsidP="00316C0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Sistema transfuzinė</w:t>
            </w:r>
          </w:p>
        </w:tc>
        <w:tc>
          <w:tcPr>
            <w:tcW w:w="1843" w:type="dxa"/>
          </w:tcPr>
          <w:p w14:paraId="250000B8" w14:textId="7441EFDC" w:rsidR="00316C01" w:rsidRPr="00EC5595" w:rsidRDefault="00316C01" w:rsidP="00316C01">
            <w:pPr>
              <w:ind w:right="-150"/>
              <w:jc w:val="center"/>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46750,00</w:t>
            </w:r>
          </w:p>
        </w:tc>
        <w:tc>
          <w:tcPr>
            <w:tcW w:w="1006" w:type="dxa"/>
          </w:tcPr>
          <w:p w14:paraId="0C2863D8" w14:textId="50335DE7" w:rsidR="00316C01" w:rsidRPr="00EC5595" w:rsidRDefault="00316C01" w:rsidP="00316C01">
            <w:pPr>
              <w:ind w:right="-150"/>
              <w:jc w:val="center"/>
              <w:rPr>
                <w:sz w:val="22"/>
                <w:szCs w:val="22"/>
                <w:lang w:val="lt-LT" w:eastAsia="lt-LT"/>
              </w:rPr>
            </w:pPr>
            <w:r w:rsidRPr="00EC5595">
              <w:rPr>
                <w:sz w:val="22"/>
                <w:szCs w:val="22"/>
                <w:lang w:val="lt-LT" w:eastAsia="lt-LT"/>
              </w:rPr>
              <w:t>5</w:t>
            </w:r>
          </w:p>
        </w:tc>
        <w:tc>
          <w:tcPr>
            <w:tcW w:w="2113" w:type="dxa"/>
          </w:tcPr>
          <w:p w14:paraId="048B1683" w14:textId="21E136E4" w:rsidR="00316C01" w:rsidRPr="00EC5595" w:rsidRDefault="00316C01" w:rsidP="00316C01">
            <w:pPr>
              <w:ind w:right="-150"/>
              <w:jc w:val="center"/>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49087,50</w:t>
            </w:r>
          </w:p>
        </w:tc>
      </w:tr>
      <w:tr w:rsidR="00316C01" w:rsidRPr="00EC5595" w14:paraId="1719D101" w14:textId="77777777" w:rsidTr="00316C01">
        <w:trPr>
          <w:trHeight w:val="191"/>
          <w:jc w:val="center"/>
        </w:trPr>
        <w:tc>
          <w:tcPr>
            <w:tcW w:w="771" w:type="dxa"/>
          </w:tcPr>
          <w:p w14:paraId="7AFF7820" w14:textId="2B7F3B06" w:rsidR="00316C01" w:rsidRPr="00EC5595" w:rsidRDefault="00316C01" w:rsidP="00316C01">
            <w:pPr>
              <w:pStyle w:val="Body2"/>
              <w:spacing w:after="0"/>
              <w:ind w:right="-150"/>
              <w:jc w:val="center"/>
              <w:rPr>
                <w:rFonts w:eastAsia="Times New Roman" w:cs="Times New Roman"/>
                <w:bdr w:val="none" w:sz="0" w:space="0" w:color="auto"/>
                <w:lang w:val="lt-LT"/>
              </w:rPr>
            </w:pPr>
            <w:r w:rsidRPr="00EC5595">
              <w:rPr>
                <w:rFonts w:eastAsia="Times New Roman" w:cs="Times New Roman"/>
                <w:bdr w:val="none" w:sz="0" w:space="0" w:color="auto"/>
                <w:lang w:val="lt-LT"/>
              </w:rPr>
              <w:t>8</w:t>
            </w:r>
          </w:p>
        </w:tc>
        <w:tc>
          <w:tcPr>
            <w:tcW w:w="4327" w:type="dxa"/>
          </w:tcPr>
          <w:p w14:paraId="35B06AB9" w14:textId="4B0818C4" w:rsidR="00316C01" w:rsidRPr="00EC5595" w:rsidRDefault="00316C01" w:rsidP="00316C0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Sistema pompai Infusomat Compact Plus</w:t>
            </w:r>
          </w:p>
        </w:tc>
        <w:tc>
          <w:tcPr>
            <w:tcW w:w="1843" w:type="dxa"/>
          </w:tcPr>
          <w:p w14:paraId="4BFB01DD" w14:textId="209BB9E5" w:rsidR="00316C01" w:rsidRPr="00EC5595" w:rsidRDefault="00316C01" w:rsidP="00316C01">
            <w:pPr>
              <w:ind w:right="-150"/>
              <w:jc w:val="center"/>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5544,00</w:t>
            </w:r>
          </w:p>
        </w:tc>
        <w:tc>
          <w:tcPr>
            <w:tcW w:w="1006" w:type="dxa"/>
          </w:tcPr>
          <w:p w14:paraId="77836023" w14:textId="5DA64EEB" w:rsidR="00316C01" w:rsidRPr="00EC5595" w:rsidRDefault="00EF0767" w:rsidP="00316C01">
            <w:pPr>
              <w:ind w:right="-150"/>
              <w:jc w:val="center"/>
              <w:rPr>
                <w:sz w:val="22"/>
                <w:szCs w:val="22"/>
                <w:lang w:val="lt-LT" w:eastAsia="lt-LT"/>
              </w:rPr>
            </w:pPr>
            <w:r w:rsidRPr="00EC5595">
              <w:rPr>
                <w:sz w:val="22"/>
                <w:szCs w:val="22"/>
                <w:lang w:val="lt-LT" w:eastAsia="lt-LT"/>
              </w:rPr>
              <w:t>5</w:t>
            </w:r>
          </w:p>
        </w:tc>
        <w:tc>
          <w:tcPr>
            <w:tcW w:w="2113" w:type="dxa"/>
          </w:tcPr>
          <w:p w14:paraId="060C0B4A" w14:textId="223B4F92" w:rsidR="00316C01" w:rsidRPr="00EC5595" w:rsidRDefault="00316C01" w:rsidP="00316C01">
            <w:pPr>
              <w:ind w:right="-150"/>
              <w:jc w:val="center"/>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5821,20</w:t>
            </w:r>
          </w:p>
        </w:tc>
      </w:tr>
      <w:tr w:rsidR="00316C01" w:rsidRPr="00EC5595" w14:paraId="4767B7BC" w14:textId="77777777" w:rsidTr="00316C01">
        <w:trPr>
          <w:trHeight w:val="191"/>
          <w:jc w:val="center"/>
        </w:trPr>
        <w:tc>
          <w:tcPr>
            <w:tcW w:w="771" w:type="dxa"/>
          </w:tcPr>
          <w:p w14:paraId="712B758D" w14:textId="58EB84D9" w:rsidR="00316C01" w:rsidRPr="00EC5595" w:rsidRDefault="00316C01" w:rsidP="00316C01">
            <w:pPr>
              <w:pStyle w:val="Body2"/>
              <w:spacing w:after="0"/>
              <w:ind w:right="-150"/>
              <w:jc w:val="center"/>
              <w:rPr>
                <w:rFonts w:eastAsia="Times New Roman" w:cs="Times New Roman"/>
                <w:bdr w:val="none" w:sz="0" w:space="0" w:color="auto"/>
                <w:lang w:val="lt-LT"/>
              </w:rPr>
            </w:pPr>
            <w:r w:rsidRPr="00EC5595">
              <w:rPr>
                <w:rFonts w:eastAsia="Times New Roman" w:cs="Times New Roman"/>
                <w:bdr w:val="none" w:sz="0" w:space="0" w:color="auto"/>
                <w:lang w:val="lt-LT"/>
              </w:rPr>
              <w:t>9</w:t>
            </w:r>
          </w:p>
        </w:tc>
        <w:tc>
          <w:tcPr>
            <w:tcW w:w="4327" w:type="dxa"/>
          </w:tcPr>
          <w:p w14:paraId="2B4993D1" w14:textId="5E544C00" w:rsidR="00316C01" w:rsidRPr="00EC5595" w:rsidRDefault="00316C01" w:rsidP="00316C0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Sistema enteriniam maitinimui „Amika +“ enterinio maitinimo pompoms</w:t>
            </w:r>
          </w:p>
        </w:tc>
        <w:tc>
          <w:tcPr>
            <w:tcW w:w="1843" w:type="dxa"/>
          </w:tcPr>
          <w:p w14:paraId="40B87A7D" w14:textId="11373A1F" w:rsidR="00316C01" w:rsidRPr="00EC5595" w:rsidRDefault="00316C01" w:rsidP="00316C01">
            <w:pPr>
              <w:ind w:right="-150"/>
              <w:jc w:val="center"/>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4320,00</w:t>
            </w:r>
          </w:p>
        </w:tc>
        <w:tc>
          <w:tcPr>
            <w:tcW w:w="1006" w:type="dxa"/>
          </w:tcPr>
          <w:p w14:paraId="003FE4C8" w14:textId="502E6BB5" w:rsidR="00316C01" w:rsidRPr="00EC5595" w:rsidRDefault="00EF0767" w:rsidP="00316C01">
            <w:pPr>
              <w:ind w:right="-150"/>
              <w:jc w:val="center"/>
              <w:rPr>
                <w:sz w:val="22"/>
                <w:szCs w:val="22"/>
                <w:lang w:val="lt-LT" w:eastAsia="lt-LT"/>
              </w:rPr>
            </w:pPr>
            <w:r w:rsidRPr="00EC5595">
              <w:rPr>
                <w:sz w:val="22"/>
                <w:szCs w:val="22"/>
                <w:lang w:val="lt-LT" w:eastAsia="lt-LT"/>
              </w:rPr>
              <w:t>5</w:t>
            </w:r>
          </w:p>
        </w:tc>
        <w:tc>
          <w:tcPr>
            <w:tcW w:w="2113" w:type="dxa"/>
          </w:tcPr>
          <w:p w14:paraId="2E387831" w14:textId="43449F77" w:rsidR="00316C01" w:rsidRPr="00EC5595" w:rsidRDefault="00316C01" w:rsidP="00316C01">
            <w:pPr>
              <w:ind w:right="-150"/>
              <w:jc w:val="center"/>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4536,00</w:t>
            </w:r>
          </w:p>
        </w:tc>
      </w:tr>
    </w:tbl>
    <w:p w14:paraId="215637A8" w14:textId="77777777" w:rsidR="00316C01" w:rsidRPr="00EC5595" w:rsidRDefault="00316C01" w:rsidP="00026B9B">
      <w:pPr>
        <w:ind w:right="-150" w:firstLine="720"/>
        <w:jc w:val="both"/>
        <w:rPr>
          <w:i/>
          <w:iCs/>
          <w:sz w:val="22"/>
          <w:szCs w:val="22"/>
          <w:lang w:val="lt-LT"/>
        </w:rPr>
      </w:pPr>
    </w:p>
    <w:p w14:paraId="432A7AB5" w14:textId="54AAC3B3" w:rsidR="004203C8" w:rsidRPr="00EC5595" w:rsidRDefault="004203C8" w:rsidP="00026B9B">
      <w:pPr>
        <w:ind w:right="-150" w:firstLine="720"/>
        <w:jc w:val="both"/>
        <w:rPr>
          <w:sz w:val="22"/>
          <w:szCs w:val="22"/>
          <w:lang w:val="lt-LT"/>
        </w:rPr>
      </w:pPr>
      <w:r w:rsidRPr="00EC5595">
        <w:rPr>
          <w:i/>
          <w:iCs/>
          <w:sz w:val="22"/>
          <w:szCs w:val="22"/>
          <w:lang w:val="lt-LT"/>
        </w:rPr>
        <w:lastRenderedPageBreak/>
        <w:t>Pastaba: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6865FD2D" w14:textId="39A4C6F5" w:rsidR="00294E58" w:rsidRPr="00EC5595" w:rsidRDefault="004203C8" w:rsidP="00026B9B">
      <w:pPr>
        <w:ind w:right="-150" w:firstLine="720"/>
        <w:jc w:val="both"/>
        <w:rPr>
          <w:sz w:val="22"/>
          <w:szCs w:val="22"/>
          <w:lang w:val="lt-LT"/>
        </w:rPr>
      </w:pPr>
      <w:r w:rsidRPr="00EC5595">
        <w:rPr>
          <w:i/>
          <w:iCs/>
          <w:sz w:val="22"/>
          <w:szCs w:val="22"/>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EC5595">
        <w:rPr>
          <w:sz w:val="22"/>
          <w:szCs w:val="22"/>
          <w:lang w:val="lt-LT"/>
        </w:rPr>
        <w:t> </w:t>
      </w:r>
      <w:r w:rsidRPr="00EC5595">
        <w:rPr>
          <w:i/>
          <w:iCs/>
          <w:sz w:val="22"/>
          <w:szCs w:val="22"/>
          <w:lang w:val="lt-LT"/>
        </w:rPr>
        <w:t xml:space="preserve">Pažymėtina, kad užsienio tiekėjų pasiūlymai bus vertinami pridėjus pirkimo sąlygose nurodytą PVM, nes  perkančioji organizacija  privalo apskaičiuoti ir į Lietuvos biudžetą sumokėti pardavimo PVM už jai šalies teritorijoje užsienio asmens suteiktas prekes. </w:t>
      </w:r>
    </w:p>
    <w:p w14:paraId="691BB363" w14:textId="6B34EC9C" w:rsidR="00A24AB9" w:rsidRPr="00EC5595" w:rsidRDefault="00A24AB9" w:rsidP="00026B9B">
      <w:pPr>
        <w:pStyle w:val="Body2"/>
        <w:spacing w:after="0"/>
        <w:ind w:right="-150" w:firstLine="731"/>
        <w:rPr>
          <w:rFonts w:cs="Times New Roman"/>
          <w:color w:val="auto"/>
          <w:lang w:val="lt-LT"/>
        </w:rPr>
      </w:pPr>
      <w:r w:rsidRPr="00EC5595">
        <w:rPr>
          <w:rFonts w:cs="Times New Roman"/>
          <w:color w:val="auto"/>
          <w:lang w:val="lt-LT"/>
        </w:rPr>
        <w:t>19. Elektroninis aukcionas pirkime nebus rengiamas.</w:t>
      </w:r>
    </w:p>
    <w:p w14:paraId="66BDDC44" w14:textId="00FF2DFE" w:rsidR="00A24AB9" w:rsidRPr="00EC5595" w:rsidRDefault="00A24AB9" w:rsidP="00026B9B">
      <w:pPr>
        <w:pStyle w:val="NormalWeb"/>
        <w:spacing w:before="0" w:beforeAutospacing="0" w:after="0" w:afterAutospacing="0"/>
        <w:ind w:right="-150" w:firstLine="731"/>
        <w:jc w:val="both"/>
        <w:rPr>
          <w:sz w:val="22"/>
          <w:szCs w:val="22"/>
        </w:rPr>
      </w:pPr>
      <w:r w:rsidRPr="00EC5595">
        <w:rPr>
          <w:sz w:val="22"/>
          <w:szCs w:val="22"/>
        </w:rPr>
        <w:t xml:space="preserve">20. </w:t>
      </w:r>
      <w:r w:rsidR="00B41079" w:rsidRPr="00EC5595">
        <w:rPr>
          <w:sz w:val="22"/>
          <w:szCs w:val="22"/>
        </w:rPr>
        <w:t>Tiekėjo pasiūlymo forma pateikta SPS priede „Pasiūlymo forma“ (ir SPS priede „Techninė specifikacija“).</w:t>
      </w:r>
      <w:r w:rsidR="001A0AB1" w:rsidRPr="00EC5595">
        <w:rPr>
          <w:sz w:val="22"/>
          <w:szCs w:val="22"/>
        </w:rPr>
        <w:t xml:space="preserve"> </w:t>
      </w:r>
    </w:p>
    <w:p w14:paraId="23AD5229" w14:textId="61039C06" w:rsidR="00147D1B" w:rsidRPr="00EC5595" w:rsidRDefault="00147D1B" w:rsidP="00026B9B">
      <w:pPr>
        <w:pBdr>
          <w:top w:val="none" w:sz="0" w:space="0" w:color="auto"/>
          <w:left w:val="none" w:sz="0" w:space="0" w:color="auto"/>
          <w:bottom w:val="none" w:sz="0" w:space="0" w:color="auto"/>
          <w:right w:val="none" w:sz="0" w:space="0" w:color="auto"/>
          <w:between w:val="none" w:sz="0" w:space="0" w:color="auto"/>
          <w:bar w:val="none" w:sz="0" w:color="auto"/>
        </w:pBdr>
        <w:ind w:right="-150" w:firstLine="720"/>
        <w:jc w:val="both"/>
        <w:rPr>
          <w:rFonts w:eastAsia="Times New Roman"/>
          <w:sz w:val="22"/>
          <w:szCs w:val="22"/>
          <w:bdr w:val="none" w:sz="0" w:space="0" w:color="auto"/>
          <w:lang w:val="lt-LT" w:eastAsia="lt-LT"/>
        </w:rPr>
      </w:pPr>
      <w:r w:rsidRPr="00EC5595">
        <w:rPr>
          <w:rFonts w:eastAsia="Times New Roman"/>
          <w:sz w:val="22"/>
          <w:szCs w:val="22"/>
          <w:bdr w:val="none" w:sz="0" w:space="0" w:color="auto"/>
          <w:lang w:val="lt-LT" w:eastAsia="lt-LT"/>
        </w:rPr>
        <w:t>2</w:t>
      </w:r>
      <w:r w:rsidR="008B274B" w:rsidRPr="00EC5595">
        <w:rPr>
          <w:rFonts w:eastAsia="Times New Roman"/>
          <w:sz w:val="22"/>
          <w:szCs w:val="22"/>
          <w:bdr w:val="none" w:sz="0" w:space="0" w:color="auto"/>
          <w:lang w:val="lt-LT" w:eastAsia="lt-LT"/>
        </w:rPr>
        <w:t>1</w:t>
      </w:r>
      <w:r w:rsidRPr="00EC5595">
        <w:rPr>
          <w:rFonts w:eastAsia="Times New Roman"/>
          <w:sz w:val="22"/>
          <w:szCs w:val="22"/>
          <w:bdr w:val="none" w:sz="0" w:space="0" w:color="auto"/>
          <w:lang w:val="lt-LT" w:eastAsia="lt-LT"/>
        </w:rPr>
        <w:t xml:space="preserve">. </w:t>
      </w:r>
      <w:r w:rsidR="0037621E" w:rsidRPr="00EC5595">
        <w:rPr>
          <w:rFonts w:eastAsia="Times New Roman"/>
          <w:sz w:val="22"/>
          <w:szCs w:val="22"/>
          <w:bdr w:val="none" w:sz="0" w:space="0" w:color="auto"/>
          <w:lang w:val="lt-LT" w:eastAsia="lt-LT"/>
        </w:rPr>
        <w:t xml:space="preserve">Tiekėjas </w:t>
      </w:r>
      <w:r w:rsidR="009978AC" w:rsidRPr="00EC5595">
        <w:rPr>
          <w:rFonts w:eastAsia="Times New Roman"/>
          <w:sz w:val="22"/>
          <w:szCs w:val="22"/>
          <w:bdr w:val="none" w:sz="0" w:space="0" w:color="auto"/>
          <w:lang w:val="lt-LT" w:eastAsia="lt-LT"/>
        </w:rPr>
        <w:t xml:space="preserve">teikdamas pasiūlymą </w:t>
      </w:r>
      <w:r w:rsidR="0037621E" w:rsidRPr="00EC5595">
        <w:rPr>
          <w:rFonts w:eastAsia="Times New Roman"/>
          <w:sz w:val="22"/>
          <w:szCs w:val="22"/>
          <w:bdr w:val="none" w:sz="0" w:space="0" w:color="auto"/>
          <w:lang w:val="lt-LT" w:eastAsia="lt-LT"/>
        </w:rPr>
        <w:t>turi pateikti užpildytą SPS 1 priedą „</w:t>
      </w:r>
      <w:r w:rsidR="009978AC" w:rsidRPr="00EC5595">
        <w:rPr>
          <w:rFonts w:eastAsia="Times New Roman"/>
          <w:sz w:val="22"/>
          <w:szCs w:val="22"/>
          <w:bdr w:val="none" w:sz="0" w:space="0" w:color="auto"/>
          <w:lang w:val="lt-LT" w:eastAsia="lt-LT"/>
        </w:rPr>
        <w:t>Techninė specifikacija</w:t>
      </w:r>
      <w:r w:rsidR="0037621E" w:rsidRPr="00EC5595">
        <w:rPr>
          <w:rFonts w:eastAsia="Times New Roman"/>
          <w:sz w:val="22"/>
          <w:szCs w:val="22"/>
          <w:bdr w:val="none" w:sz="0" w:space="0" w:color="auto"/>
          <w:lang w:val="lt-LT" w:eastAsia="lt-LT"/>
        </w:rPr>
        <w:t>“ bei pateikti dokumentus, įrodančius siūlomos prekės atitikimą kokybės ir techniniams reikalavimams</w:t>
      </w:r>
      <w:r w:rsidR="0026269C" w:rsidRPr="00EC5595">
        <w:rPr>
          <w:sz w:val="22"/>
          <w:szCs w:val="22"/>
          <w:lang w:val="lt-LT"/>
        </w:rPr>
        <w:t xml:space="preserve"> </w:t>
      </w:r>
      <w:r w:rsidR="00845B28" w:rsidRPr="00EC5595">
        <w:rPr>
          <w:sz w:val="22"/>
          <w:szCs w:val="22"/>
          <w:lang w:val="lt-LT"/>
        </w:rPr>
        <w:t xml:space="preserve">(jeigu taikoma) </w:t>
      </w:r>
      <w:r w:rsidR="0026269C" w:rsidRPr="00EC5595">
        <w:rPr>
          <w:sz w:val="22"/>
          <w:szCs w:val="22"/>
          <w:lang w:val="lt-LT"/>
        </w:rPr>
        <w:t>(</w:t>
      </w:r>
      <w:r w:rsidR="0026269C" w:rsidRPr="00EC5595">
        <w:rPr>
          <w:rFonts w:eastAsia="Times New Roman"/>
          <w:sz w:val="22"/>
          <w:szCs w:val="22"/>
          <w:bdr w:val="none" w:sz="0" w:space="0" w:color="auto"/>
          <w:lang w:val="lt-LT" w:eastAsia="lt-LT"/>
        </w:rPr>
        <w:t>SPS 1 pried</w:t>
      </w:r>
      <w:r w:rsidR="009978AC" w:rsidRPr="00EC5595">
        <w:rPr>
          <w:rFonts w:eastAsia="Times New Roman"/>
          <w:sz w:val="22"/>
          <w:szCs w:val="22"/>
          <w:bdr w:val="none" w:sz="0" w:space="0" w:color="auto"/>
          <w:lang w:val="lt-LT" w:eastAsia="lt-LT"/>
        </w:rPr>
        <w:t>o</w:t>
      </w:r>
      <w:r w:rsidR="0026269C" w:rsidRPr="00EC5595">
        <w:rPr>
          <w:rFonts w:eastAsia="Times New Roman"/>
          <w:sz w:val="22"/>
          <w:szCs w:val="22"/>
          <w:bdr w:val="none" w:sz="0" w:space="0" w:color="auto"/>
          <w:lang w:val="lt-LT" w:eastAsia="lt-LT"/>
        </w:rPr>
        <w:t xml:space="preserve"> „</w:t>
      </w:r>
      <w:r w:rsidR="009978AC" w:rsidRPr="00EC5595">
        <w:rPr>
          <w:rFonts w:eastAsia="Times New Roman"/>
          <w:sz w:val="22"/>
          <w:szCs w:val="22"/>
          <w:bdr w:val="none" w:sz="0" w:space="0" w:color="auto"/>
          <w:lang w:val="lt-LT" w:eastAsia="lt-LT"/>
        </w:rPr>
        <w:t>Techninė specifikacija</w:t>
      </w:r>
      <w:r w:rsidR="0026269C" w:rsidRPr="00EC5595">
        <w:rPr>
          <w:rFonts w:eastAsia="Times New Roman"/>
          <w:sz w:val="22"/>
          <w:szCs w:val="22"/>
          <w:bdr w:val="none" w:sz="0" w:space="0" w:color="auto"/>
          <w:lang w:val="lt-LT" w:eastAsia="lt-LT"/>
        </w:rPr>
        <w:t>“</w:t>
      </w:r>
      <w:r w:rsidR="009978AC" w:rsidRPr="00EC5595">
        <w:rPr>
          <w:rFonts w:eastAsia="Times New Roman"/>
          <w:sz w:val="22"/>
          <w:szCs w:val="22"/>
          <w:bdr w:val="none" w:sz="0" w:space="0" w:color="auto"/>
          <w:lang w:val="lt-LT" w:eastAsia="lt-LT"/>
        </w:rPr>
        <w:t xml:space="preserve"> </w:t>
      </w:r>
      <w:r w:rsidR="001A0AB1" w:rsidRPr="00EC5595">
        <w:rPr>
          <w:rFonts w:eastAsia="Times New Roman"/>
          <w:sz w:val="22"/>
          <w:szCs w:val="22"/>
          <w:bdr w:val="none" w:sz="0" w:space="0" w:color="auto"/>
          <w:lang w:val="lt-LT" w:eastAsia="lt-LT"/>
        </w:rPr>
        <w:t>„</w:t>
      </w:r>
      <w:r w:rsidR="004B58FD" w:rsidRPr="00EC5595">
        <w:rPr>
          <w:rFonts w:eastAsia="Times New Roman"/>
          <w:sz w:val="22"/>
          <w:szCs w:val="22"/>
          <w:bdr w:val="none" w:sz="0" w:space="0" w:color="auto"/>
          <w:lang w:val="lt-LT" w:eastAsia="lt-LT"/>
        </w:rPr>
        <w:t xml:space="preserve">Bendrieji </w:t>
      </w:r>
      <w:r w:rsidR="0026269C" w:rsidRPr="00EC5595">
        <w:rPr>
          <w:rFonts w:eastAsia="Times New Roman"/>
          <w:sz w:val="22"/>
          <w:szCs w:val="22"/>
          <w:bdr w:val="none" w:sz="0" w:space="0" w:color="auto"/>
          <w:lang w:val="lt-LT" w:eastAsia="lt-LT"/>
        </w:rPr>
        <w:t>reikalavimai</w:t>
      </w:r>
      <w:r w:rsidR="001A0AB1" w:rsidRPr="00EC5595">
        <w:rPr>
          <w:rFonts w:eastAsia="Times New Roman"/>
          <w:sz w:val="22"/>
          <w:szCs w:val="22"/>
          <w:bdr w:val="none" w:sz="0" w:space="0" w:color="auto"/>
          <w:lang w:val="lt-LT" w:eastAsia="lt-LT"/>
        </w:rPr>
        <w:t>“</w:t>
      </w:r>
      <w:r w:rsidR="0026269C" w:rsidRPr="00EC5595">
        <w:rPr>
          <w:rFonts w:eastAsia="Times New Roman"/>
          <w:sz w:val="22"/>
          <w:szCs w:val="22"/>
          <w:bdr w:val="none" w:sz="0" w:space="0" w:color="auto"/>
          <w:lang w:val="lt-LT" w:eastAsia="lt-LT"/>
        </w:rPr>
        <w:t>)</w:t>
      </w:r>
      <w:r w:rsidR="00845B28" w:rsidRPr="00EC5595">
        <w:rPr>
          <w:rFonts w:eastAsia="Times New Roman"/>
          <w:sz w:val="22"/>
          <w:szCs w:val="22"/>
          <w:bdr w:val="none" w:sz="0" w:space="0" w:color="auto"/>
          <w:lang w:val="lt-LT" w:eastAsia="lt-LT"/>
        </w:rPr>
        <w:t>, taip pat dokumentus, įrodančius atitikimą aplinkosauginiams reikalavimams</w:t>
      </w:r>
      <w:r w:rsidR="001A1ABC" w:rsidRPr="00EC5595">
        <w:rPr>
          <w:rFonts w:eastAsia="Times New Roman"/>
          <w:sz w:val="22"/>
          <w:szCs w:val="22"/>
          <w:bdr w:val="none" w:sz="0" w:space="0" w:color="auto"/>
          <w:lang w:val="lt-LT" w:eastAsia="lt-LT"/>
        </w:rPr>
        <w:t xml:space="preserve">. Aplinkos apsaugos kriterijai nustatyti pirkimo sąlygų </w:t>
      </w:r>
      <w:r w:rsidR="006726EA" w:rsidRPr="00EC5595">
        <w:rPr>
          <w:rFonts w:eastAsia="Times New Roman"/>
          <w:sz w:val="22"/>
          <w:szCs w:val="22"/>
          <w:bdr w:val="none" w:sz="0" w:space="0" w:color="auto"/>
          <w:lang w:val="lt-LT" w:eastAsia="lt-LT"/>
        </w:rPr>
        <w:t xml:space="preserve">SPS 1 </w:t>
      </w:r>
      <w:r w:rsidR="006302F5" w:rsidRPr="00EC5595">
        <w:rPr>
          <w:rFonts w:eastAsia="Times New Roman"/>
          <w:sz w:val="22"/>
          <w:szCs w:val="22"/>
          <w:bdr w:val="none" w:sz="0" w:space="0" w:color="auto"/>
          <w:lang w:val="lt-LT" w:eastAsia="lt-LT"/>
        </w:rPr>
        <w:t>ir SPS 2 priede</w:t>
      </w:r>
      <w:r w:rsidR="0024642A" w:rsidRPr="00EC5595">
        <w:rPr>
          <w:rFonts w:eastAsia="Times New Roman"/>
          <w:sz w:val="22"/>
          <w:szCs w:val="22"/>
          <w:bdr w:val="none" w:sz="0" w:space="0" w:color="auto"/>
          <w:lang w:val="lt-LT" w:eastAsia="lt-LT"/>
        </w:rPr>
        <w:t>,</w:t>
      </w:r>
      <w:r w:rsidR="0024642A" w:rsidRPr="00EC5595">
        <w:rPr>
          <w:sz w:val="22"/>
          <w:szCs w:val="22"/>
          <w:lang w:val="lt-LT"/>
        </w:rPr>
        <w:t xml:space="preserve"> kaip </w:t>
      </w:r>
      <w:r w:rsidR="0024642A" w:rsidRPr="00EC5595">
        <w:rPr>
          <w:rFonts w:eastAsia="Times New Roman"/>
          <w:sz w:val="22"/>
          <w:szCs w:val="22"/>
          <w:bdr w:val="none" w:sz="0" w:space="0" w:color="auto"/>
          <w:lang w:val="lt-LT" w:eastAsia="lt-LT"/>
        </w:rPr>
        <w:t>tiekėjo įsipareigojimas</w:t>
      </w:r>
      <w:r w:rsidR="006302F5" w:rsidRPr="00EC5595">
        <w:rPr>
          <w:rFonts w:eastAsia="Times New Roman"/>
          <w:sz w:val="22"/>
          <w:szCs w:val="22"/>
          <w:bdr w:val="none" w:sz="0" w:space="0" w:color="auto"/>
          <w:lang w:val="lt-LT" w:eastAsia="lt-LT"/>
        </w:rPr>
        <w:t>.</w:t>
      </w:r>
      <w:r w:rsidR="001D3B99" w:rsidRPr="00EC5595">
        <w:rPr>
          <w:rFonts w:eastAsia="Times New Roman"/>
          <w:sz w:val="22"/>
          <w:szCs w:val="22"/>
          <w:bdr w:val="none" w:sz="0" w:space="0" w:color="auto"/>
          <w:lang w:val="lt-LT" w:eastAsia="lt-LT"/>
        </w:rPr>
        <w:t xml:space="preserve"> </w:t>
      </w:r>
    </w:p>
    <w:p w14:paraId="7AD12138" w14:textId="4CA86C74" w:rsidR="00126B10" w:rsidRPr="00EC5595" w:rsidRDefault="00126B10" w:rsidP="00026B9B">
      <w:pPr>
        <w:pStyle w:val="NormalWeb"/>
        <w:spacing w:before="0" w:beforeAutospacing="0" w:after="0" w:afterAutospacing="0"/>
        <w:ind w:right="-150" w:firstLine="731"/>
        <w:jc w:val="both"/>
        <w:rPr>
          <w:sz w:val="22"/>
          <w:szCs w:val="22"/>
        </w:rPr>
      </w:pPr>
      <w:r w:rsidRPr="00EC5595">
        <w:rPr>
          <w:sz w:val="22"/>
          <w:szCs w:val="22"/>
        </w:rPr>
        <w:t>2</w:t>
      </w:r>
      <w:r w:rsidR="008B274B" w:rsidRPr="00EC5595">
        <w:rPr>
          <w:sz w:val="22"/>
          <w:szCs w:val="22"/>
        </w:rPr>
        <w:t>2</w:t>
      </w:r>
      <w:r w:rsidRPr="00EC5595">
        <w:rPr>
          <w:sz w:val="22"/>
          <w:szCs w:val="22"/>
        </w:rPr>
        <w:t>. Įsigyti prekių naudojantis Centrinės perkančiosios organizacijos (toliau – CPO LT) elektroniniu katalogu galimybės nėra, nes prekių</w:t>
      </w:r>
      <w:r w:rsidR="00757D26" w:rsidRPr="00EC5595">
        <w:rPr>
          <w:sz w:val="22"/>
          <w:szCs w:val="22"/>
        </w:rPr>
        <w:t>,</w:t>
      </w:r>
      <w:r w:rsidRPr="00EC5595">
        <w:rPr>
          <w:sz w:val="22"/>
          <w:szCs w:val="22"/>
        </w:rPr>
        <w:t xml:space="preserve"> </w:t>
      </w:r>
      <w:r w:rsidR="00757D26" w:rsidRPr="00EC5595">
        <w:rPr>
          <w:sz w:val="22"/>
          <w:szCs w:val="22"/>
        </w:rPr>
        <w:t xml:space="preserve">atitinkančių techninius reikalavimus, </w:t>
      </w:r>
      <w:r w:rsidRPr="00EC5595">
        <w:rPr>
          <w:sz w:val="22"/>
          <w:szCs w:val="22"/>
        </w:rPr>
        <w:t>CPO  LT elektroniniame kataloge nesiūloma.</w:t>
      </w:r>
    </w:p>
    <w:p w14:paraId="53FE7BAE" w14:textId="68EE9762" w:rsidR="00B76A24" w:rsidRPr="00EC5595" w:rsidRDefault="00B76A24" w:rsidP="00026B9B">
      <w:pPr>
        <w:pStyle w:val="Body2"/>
        <w:spacing w:after="0"/>
        <w:ind w:right="-150" w:firstLine="731"/>
        <w:rPr>
          <w:rFonts w:cs="Times New Roman"/>
          <w:color w:val="auto"/>
          <w:lang w:val="lt-LT"/>
        </w:rPr>
      </w:pPr>
      <w:r w:rsidRPr="00EC5595">
        <w:rPr>
          <w:rFonts w:cs="Times New Roman"/>
          <w:color w:val="auto"/>
          <w:lang w:val="lt-LT"/>
        </w:rPr>
        <w:t xml:space="preserve">23. 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w:t>
      </w:r>
      <w:r w:rsidR="00526E18" w:rsidRPr="00EC5595">
        <w:rPr>
          <w:rFonts w:cs="Times New Roman"/>
          <w:color w:val="auto"/>
          <w:lang w:val="lt-LT"/>
        </w:rPr>
        <w:t xml:space="preserve">4.4.4 papunktį (SPS 2 priede „Prekių pirkimo–pardavimo sutarties projektas“, kaip </w:t>
      </w:r>
      <w:r w:rsidR="00526E18" w:rsidRPr="00EC5595">
        <w:rPr>
          <w:rFonts w:eastAsia="Times New Roman" w:cs="Times New Roman"/>
          <w:color w:val="auto"/>
          <w:bdr w:val="none" w:sz="0" w:space="0" w:color="auto"/>
          <w:lang w:val="lt-LT"/>
        </w:rPr>
        <w:t xml:space="preserve"> </w:t>
      </w:r>
      <w:r w:rsidR="00526E18" w:rsidRPr="00EC5595">
        <w:rPr>
          <w:rFonts w:cs="Times New Roman"/>
          <w:color w:val="auto"/>
          <w:lang w:val="lt-LT"/>
        </w:rPr>
        <w:t xml:space="preserve">pirkimo sutarties vykdymo sąlygos).  </w:t>
      </w:r>
    </w:p>
    <w:p w14:paraId="527CC8CD" w14:textId="77777777" w:rsidR="00526E18" w:rsidRPr="00EC5595" w:rsidRDefault="00526E18" w:rsidP="00026B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418"/>
          <w:tab w:val="left" w:pos="10206"/>
        </w:tabs>
        <w:ind w:right="-150" w:firstLine="851"/>
        <w:jc w:val="both"/>
        <w:rPr>
          <w:sz w:val="22"/>
          <w:szCs w:val="22"/>
          <w:lang w:val="lt-LT"/>
        </w:rPr>
      </w:pPr>
    </w:p>
    <w:p w14:paraId="65687FA4" w14:textId="77777777" w:rsidR="00526E18" w:rsidRPr="00EC5595" w:rsidRDefault="00526E18" w:rsidP="00026B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418"/>
          <w:tab w:val="left" w:pos="10206"/>
        </w:tabs>
        <w:ind w:right="-150" w:firstLine="851"/>
        <w:jc w:val="both"/>
        <w:rPr>
          <w:sz w:val="22"/>
          <w:szCs w:val="22"/>
          <w:lang w:val="lt-LT"/>
        </w:rPr>
      </w:pPr>
    </w:p>
    <w:p w14:paraId="58A81360" w14:textId="70D79FFB" w:rsidR="00A24AB9" w:rsidRPr="00EC5595" w:rsidRDefault="00A24AB9" w:rsidP="00026B9B">
      <w:pPr>
        <w:pStyle w:val="NormalWeb"/>
        <w:spacing w:before="0" w:beforeAutospacing="0" w:after="0" w:afterAutospacing="0"/>
        <w:ind w:right="-150" w:firstLine="720"/>
        <w:jc w:val="both"/>
        <w:rPr>
          <w:sz w:val="22"/>
          <w:szCs w:val="22"/>
        </w:rPr>
      </w:pPr>
      <w:r w:rsidRPr="00EC5595">
        <w:rPr>
          <w:sz w:val="22"/>
          <w:szCs w:val="22"/>
        </w:rPr>
        <w:t>SPS priedai:</w:t>
      </w:r>
    </w:p>
    <w:p w14:paraId="3674342C" w14:textId="77777777" w:rsidR="00757D26" w:rsidRPr="00EC5595" w:rsidRDefault="00757D26" w:rsidP="00026B9B">
      <w:pPr>
        <w:pStyle w:val="NormalWeb"/>
        <w:spacing w:before="0" w:beforeAutospacing="0" w:after="0" w:afterAutospacing="0"/>
        <w:ind w:right="-150" w:firstLine="720"/>
        <w:jc w:val="both"/>
        <w:rPr>
          <w:sz w:val="22"/>
          <w:szCs w:val="22"/>
        </w:rPr>
      </w:pPr>
    </w:p>
    <w:p w14:paraId="42FC26F0" w14:textId="32B720DB" w:rsidR="00A24AB9" w:rsidRPr="00EC5595" w:rsidRDefault="00A24AB9" w:rsidP="00026B9B">
      <w:pPr>
        <w:pStyle w:val="NormalWeb"/>
        <w:spacing w:before="0" w:beforeAutospacing="0" w:after="0" w:afterAutospacing="0"/>
        <w:ind w:right="-150" w:firstLine="720"/>
        <w:jc w:val="both"/>
        <w:rPr>
          <w:sz w:val="22"/>
          <w:szCs w:val="22"/>
        </w:rPr>
      </w:pPr>
      <w:r w:rsidRPr="00EC5595">
        <w:rPr>
          <w:sz w:val="22"/>
          <w:szCs w:val="22"/>
        </w:rPr>
        <w:t xml:space="preserve">1. </w:t>
      </w:r>
      <w:r w:rsidR="009F2489" w:rsidRPr="00EC5595">
        <w:rPr>
          <w:sz w:val="22"/>
          <w:szCs w:val="22"/>
        </w:rPr>
        <w:t xml:space="preserve">SPS 1 priedas </w:t>
      </w:r>
      <w:r w:rsidRPr="00EC5595">
        <w:rPr>
          <w:sz w:val="22"/>
          <w:szCs w:val="22"/>
        </w:rPr>
        <w:t>„</w:t>
      </w:r>
      <w:r w:rsidR="009978AC" w:rsidRPr="00EC5595">
        <w:rPr>
          <w:sz w:val="22"/>
          <w:szCs w:val="22"/>
        </w:rPr>
        <w:t>Techninė specifikacija“</w:t>
      </w:r>
      <w:r w:rsidR="009F2489" w:rsidRPr="00EC5595">
        <w:rPr>
          <w:sz w:val="22"/>
          <w:szCs w:val="22"/>
        </w:rPr>
        <w:t>.</w:t>
      </w:r>
    </w:p>
    <w:p w14:paraId="5E6E8F97" w14:textId="7AC9C586" w:rsidR="00A24AB9" w:rsidRPr="00EC5595" w:rsidRDefault="00A24AB9" w:rsidP="00026B9B">
      <w:pPr>
        <w:pStyle w:val="NormalWeb"/>
        <w:spacing w:before="0" w:beforeAutospacing="0" w:after="0" w:afterAutospacing="0"/>
        <w:ind w:right="-150" w:firstLine="720"/>
        <w:jc w:val="both"/>
        <w:rPr>
          <w:sz w:val="22"/>
          <w:szCs w:val="22"/>
        </w:rPr>
      </w:pPr>
      <w:r w:rsidRPr="00EC5595">
        <w:rPr>
          <w:sz w:val="22"/>
          <w:szCs w:val="22"/>
        </w:rPr>
        <w:t xml:space="preserve">2. </w:t>
      </w:r>
      <w:bookmarkStart w:id="6" w:name="_Hlk132274873"/>
      <w:r w:rsidR="009F2489" w:rsidRPr="00EC5595">
        <w:rPr>
          <w:sz w:val="22"/>
          <w:szCs w:val="22"/>
        </w:rPr>
        <w:t xml:space="preserve">SPS 2 priedas </w:t>
      </w:r>
      <w:r w:rsidRPr="00EC5595">
        <w:rPr>
          <w:sz w:val="22"/>
          <w:szCs w:val="22"/>
        </w:rPr>
        <w:t>„</w:t>
      </w:r>
      <w:r w:rsidR="001D631C" w:rsidRPr="00EC5595">
        <w:rPr>
          <w:sz w:val="22"/>
          <w:szCs w:val="22"/>
        </w:rPr>
        <w:t xml:space="preserve">Prekių </w:t>
      </w:r>
      <w:r w:rsidRPr="00EC5595">
        <w:rPr>
          <w:sz w:val="22"/>
          <w:szCs w:val="22"/>
        </w:rPr>
        <w:t>pirkimo-pardavimo sutarties projektas“.</w:t>
      </w:r>
      <w:bookmarkEnd w:id="6"/>
    </w:p>
    <w:p w14:paraId="52877BDB" w14:textId="3878D4D8" w:rsidR="00A24AB9" w:rsidRPr="00EC5595" w:rsidRDefault="00A24AB9" w:rsidP="00026B9B">
      <w:pPr>
        <w:pStyle w:val="NormalWeb"/>
        <w:spacing w:before="0" w:beforeAutospacing="0" w:after="0" w:afterAutospacing="0"/>
        <w:ind w:right="-150" w:firstLine="720"/>
        <w:jc w:val="both"/>
        <w:rPr>
          <w:sz w:val="22"/>
          <w:szCs w:val="22"/>
        </w:rPr>
      </w:pPr>
      <w:r w:rsidRPr="00EC5595">
        <w:rPr>
          <w:sz w:val="22"/>
          <w:szCs w:val="22"/>
        </w:rPr>
        <w:t xml:space="preserve">3. </w:t>
      </w:r>
      <w:r w:rsidR="00757D26" w:rsidRPr="00EC5595">
        <w:rPr>
          <w:sz w:val="22"/>
          <w:szCs w:val="22"/>
        </w:rPr>
        <w:t xml:space="preserve">SPS </w:t>
      </w:r>
      <w:r w:rsidR="0024642A" w:rsidRPr="00EC5595">
        <w:rPr>
          <w:sz w:val="22"/>
          <w:szCs w:val="22"/>
        </w:rPr>
        <w:t>3</w:t>
      </w:r>
      <w:r w:rsidR="00757D26" w:rsidRPr="00EC5595">
        <w:rPr>
          <w:sz w:val="22"/>
          <w:szCs w:val="22"/>
        </w:rPr>
        <w:t xml:space="preserve"> priedas „Pasiūlymo forma“.</w:t>
      </w:r>
    </w:p>
    <w:p w14:paraId="75A3CB49" w14:textId="77777777" w:rsidR="00757D26" w:rsidRPr="00EC5595" w:rsidRDefault="006805B9" w:rsidP="00026B9B">
      <w:pPr>
        <w:pStyle w:val="NormalWeb"/>
        <w:spacing w:before="0" w:beforeAutospacing="0" w:after="0" w:afterAutospacing="0"/>
        <w:ind w:right="-150" w:firstLine="720"/>
        <w:jc w:val="both"/>
        <w:rPr>
          <w:sz w:val="22"/>
          <w:szCs w:val="22"/>
        </w:rPr>
      </w:pPr>
      <w:r w:rsidRPr="00EC5595">
        <w:rPr>
          <w:sz w:val="22"/>
          <w:szCs w:val="22"/>
        </w:rPr>
        <w:t xml:space="preserve">4. </w:t>
      </w:r>
      <w:r w:rsidR="00757D26" w:rsidRPr="00EC5595">
        <w:rPr>
          <w:sz w:val="22"/>
          <w:szCs w:val="22"/>
        </w:rPr>
        <w:t>SPS 3 priedas „Europos bendrasis viešųjų pirkimų dokumentas (EBVPD) failas/šablonas“.</w:t>
      </w:r>
    </w:p>
    <w:p w14:paraId="7334B472" w14:textId="77777777" w:rsidR="00E43E1B" w:rsidRDefault="00E43E1B" w:rsidP="00A24AB9">
      <w:pPr>
        <w:pStyle w:val="NormalWeb"/>
        <w:spacing w:before="0" w:beforeAutospacing="0" w:after="0" w:afterAutospacing="0"/>
        <w:ind w:firstLine="720"/>
        <w:jc w:val="both"/>
        <w:rPr>
          <w:color w:val="000000"/>
          <w:sz w:val="22"/>
          <w:szCs w:val="22"/>
        </w:rPr>
      </w:pPr>
    </w:p>
    <w:p w14:paraId="16332B9D" w14:textId="0E8A39EA" w:rsidR="0024642A" w:rsidRPr="00EC5595" w:rsidRDefault="0024642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r w:rsidRPr="00EC5595">
        <w:rPr>
          <w:color w:val="000000"/>
          <w:sz w:val="22"/>
          <w:szCs w:val="22"/>
        </w:rPr>
        <w:br w:type="page"/>
      </w:r>
    </w:p>
    <w:p w14:paraId="7DAACD6F"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eastAsia="lt-LT"/>
        </w:rPr>
      </w:pPr>
      <w:bookmarkStart w:id="7" w:name="_Hlk199850302"/>
      <w:r w:rsidRPr="00F20FEC">
        <w:rPr>
          <w:rFonts w:eastAsia="Times New Roman"/>
          <w:sz w:val="22"/>
          <w:szCs w:val="22"/>
          <w:bdr w:val="none" w:sz="0" w:space="0" w:color="auto"/>
          <w:lang w:val="lt-LT" w:eastAsia="lt-LT"/>
        </w:rPr>
        <w:lastRenderedPageBreak/>
        <w:t>Pirkimo dokumentų (SPS) 3 priedas</w:t>
      </w:r>
    </w:p>
    <w:p w14:paraId="1C980979"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(Tiekėjo pavadinimas)</w:t>
      </w:r>
    </w:p>
    <w:p w14:paraId="0FB01B09"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F20FEC">
        <w:rPr>
          <w:rFonts w:eastAsia="Times New Roman"/>
          <w:sz w:val="16"/>
          <w:szCs w:val="16"/>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09E4F5" w14:textId="77777777" w:rsidR="004C3852" w:rsidRPr="00F20FEC" w:rsidRDefault="004C3852" w:rsidP="004C3852">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93"/>
        <w:jc w:val="both"/>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________________________________</w:t>
      </w:r>
    </w:p>
    <w:p w14:paraId="00A19028"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(Adresatas (perkančioji organizacija)</w:t>
      </w:r>
    </w:p>
    <w:p w14:paraId="5123F977" w14:textId="77777777" w:rsidR="004C3852" w:rsidRPr="00CB5E9B" w:rsidRDefault="004C3852" w:rsidP="00CB5E9B">
      <w:pPr>
        <w:suppressAutoHyphens/>
        <w:ind w:right="-143"/>
        <w:jc w:val="center"/>
        <w:rPr>
          <w:b/>
          <w:bCs/>
          <w:caps/>
          <w:sz w:val="22"/>
          <w:szCs w:val="22"/>
          <w:shd w:val="clear" w:color="auto" w:fill="FFFFFF"/>
          <w:lang w:val="lt-LT" w:eastAsia="lt-LT"/>
        </w:rPr>
      </w:pPr>
      <w:r w:rsidRPr="00CB5E9B">
        <w:rPr>
          <w:b/>
          <w:bCs/>
          <w:sz w:val="22"/>
          <w:szCs w:val="22"/>
          <w:lang w:val="lt-LT" w:eastAsia="lt-LT"/>
        </w:rPr>
        <w:t>PASIŪLYMAS</w:t>
      </w:r>
      <w:r w:rsidRPr="00CB5E9B">
        <w:rPr>
          <w:b/>
          <w:bCs/>
          <w:caps/>
          <w:sz w:val="22"/>
          <w:szCs w:val="22"/>
          <w:shd w:val="clear" w:color="auto" w:fill="FFFFFF"/>
          <w:lang w:val="lt-LT" w:eastAsia="lt-LT"/>
        </w:rPr>
        <w:t xml:space="preserve"> </w:t>
      </w:r>
    </w:p>
    <w:p w14:paraId="36ABEF5E" w14:textId="77777777" w:rsidR="007A04E2" w:rsidRPr="00244BBD" w:rsidRDefault="007A04E2" w:rsidP="007A04E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imesNewRomanPS-BoldMT" w:eastAsia="TimesNewRomanPS-BoldMT" w:cs="TimesNewRomanPS-BoldMT"/>
          <w:b/>
          <w:bCs/>
          <w:sz w:val="22"/>
          <w:szCs w:val="22"/>
          <w:bdr w:val="none" w:sz="0" w:space="0" w:color="auto"/>
          <w:lang w:val="lt-LT"/>
        </w:rPr>
      </w:pPr>
      <w:r w:rsidRPr="00244BBD">
        <w:rPr>
          <w:b/>
          <w:bCs/>
          <w:sz w:val="22"/>
          <w:szCs w:val="22"/>
          <w:lang w:val="lt-LT"/>
        </w:rPr>
        <w:t>Sistemos gravitacin</w:t>
      </w:r>
      <w:r w:rsidRPr="00244BBD">
        <w:rPr>
          <w:rFonts w:hint="eastAsia"/>
          <w:b/>
          <w:bCs/>
          <w:sz w:val="22"/>
          <w:szCs w:val="22"/>
          <w:lang w:val="lt-LT"/>
        </w:rPr>
        <w:t>ė</w:t>
      </w:r>
      <w:r w:rsidRPr="00244BBD">
        <w:rPr>
          <w:b/>
          <w:bCs/>
          <w:sz w:val="22"/>
          <w:szCs w:val="22"/>
          <w:lang w:val="lt-LT"/>
        </w:rPr>
        <w:t>s ir sistemos skirtos darbui su volumetrin</w:t>
      </w:r>
      <w:r w:rsidRPr="00244BBD">
        <w:rPr>
          <w:rFonts w:hint="eastAsia"/>
          <w:b/>
          <w:bCs/>
          <w:sz w:val="22"/>
          <w:szCs w:val="22"/>
          <w:lang w:val="lt-LT"/>
        </w:rPr>
        <w:t>ė</w:t>
      </w:r>
      <w:r w:rsidRPr="00244BBD">
        <w:rPr>
          <w:b/>
          <w:bCs/>
          <w:sz w:val="22"/>
          <w:szCs w:val="22"/>
          <w:lang w:val="lt-LT"/>
        </w:rPr>
        <w:t xml:space="preserve">mis </w:t>
      </w:r>
      <w:r w:rsidRPr="00244BBD">
        <w:rPr>
          <w:rFonts w:hint="eastAsia"/>
          <w:b/>
          <w:bCs/>
          <w:sz w:val="22"/>
          <w:szCs w:val="22"/>
          <w:lang w:val="lt-LT"/>
        </w:rPr>
        <w:t>į</w:t>
      </w:r>
      <w:r w:rsidRPr="00244BBD">
        <w:rPr>
          <w:b/>
          <w:bCs/>
          <w:sz w:val="22"/>
          <w:szCs w:val="22"/>
          <w:lang w:val="lt-LT"/>
        </w:rPr>
        <w:t xml:space="preserve">vairiomis </w:t>
      </w:r>
      <w:r w:rsidRPr="00244BBD">
        <w:rPr>
          <w:rFonts w:hint="eastAsia"/>
          <w:b/>
          <w:bCs/>
          <w:sz w:val="22"/>
          <w:szCs w:val="22"/>
          <w:lang w:val="lt-LT"/>
        </w:rPr>
        <w:t>“</w:t>
      </w:r>
      <w:r w:rsidRPr="00244BBD">
        <w:rPr>
          <w:b/>
          <w:bCs/>
          <w:sz w:val="22"/>
          <w:szCs w:val="22"/>
          <w:lang w:val="lt-LT"/>
        </w:rPr>
        <w:t>Infusomat</w:t>
      </w:r>
      <w:r w:rsidRPr="00244BBD">
        <w:rPr>
          <w:rFonts w:ascii="TimesNewRomanPS-BoldMT" w:eastAsia="TimesNewRomanPS-BoldMT" w:cs="TimesNewRomanPS-BoldMT" w:hint="eastAsia"/>
          <w:b/>
          <w:bCs/>
          <w:sz w:val="22"/>
          <w:szCs w:val="22"/>
          <w:bdr w:val="none" w:sz="0" w:space="0" w:color="auto"/>
          <w:lang w:val="lt-LT"/>
        </w:rPr>
        <w:t>”</w:t>
      </w:r>
    </w:p>
    <w:p w14:paraId="7D0AB07A" w14:textId="77777777" w:rsidR="007A04E2" w:rsidRPr="00244BBD" w:rsidRDefault="007A04E2" w:rsidP="007A04E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sz w:val="22"/>
          <w:szCs w:val="22"/>
          <w:lang w:val="lt-LT"/>
        </w:rPr>
      </w:pPr>
      <w:r w:rsidRPr="00244BBD">
        <w:rPr>
          <w:b/>
          <w:bCs/>
          <w:sz w:val="22"/>
          <w:szCs w:val="22"/>
          <w:lang w:val="lt-LT"/>
        </w:rPr>
        <w:t>pompomis ir "Amika+" pompa (13026)</w:t>
      </w:r>
    </w:p>
    <w:p w14:paraId="7C072247" w14:textId="77777777" w:rsidR="000C3489" w:rsidRDefault="004C3852" w:rsidP="00CB5E9B">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 w:val="left" w:pos="10199"/>
        </w:tabs>
        <w:ind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(Data)_______Nr._____</w:t>
      </w:r>
    </w:p>
    <w:p w14:paraId="0EB87E60" w14:textId="21BA1D6A" w:rsidR="004C3852" w:rsidRPr="00CB5E9B" w:rsidRDefault="004C3852" w:rsidP="00CB5E9B">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 w:val="left" w:pos="10199"/>
        </w:tabs>
        <w:ind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(Sudarymo vieta)</w:t>
      </w:r>
    </w:p>
    <w:p w14:paraId="56D4EABC" w14:textId="77777777" w:rsidR="004C3852" w:rsidRPr="00CB5E9B" w:rsidRDefault="004C3852" w:rsidP="00CB5E9B">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 w:val="left" w:pos="10199"/>
        </w:tabs>
        <w:ind w:right="-143"/>
        <w:rPr>
          <w:rFonts w:eastAsia="Times New Roman"/>
          <w:i/>
          <w:sz w:val="22"/>
          <w:szCs w:val="22"/>
          <w:bdr w:val="none" w:sz="0" w:space="0" w:color="auto"/>
          <w:lang w:val="lt-LT" w:eastAsia="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296"/>
      </w:tblGrid>
      <w:tr w:rsidR="004C3852" w:rsidRPr="00CB5E9B" w14:paraId="23E6004B" w14:textId="77777777" w:rsidTr="006D3897">
        <w:tc>
          <w:tcPr>
            <w:tcW w:w="7905" w:type="dxa"/>
            <w:tcBorders>
              <w:top w:val="single" w:sz="4" w:space="0" w:color="auto"/>
              <w:left w:val="single" w:sz="4" w:space="0" w:color="auto"/>
              <w:bottom w:val="single" w:sz="4" w:space="0" w:color="auto"/>
              <w:right w:val="single" w:sz="4" w:space="0" w:color="auto"/>
            </w:tcBorders>
          </w:tcPr>
          <w:p w14:paraId="413E2189"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Times New Roman"/>
                <w:sz w:val="22"/>
                <w:szCs w:val="22"/>
                <w:bdr w:val="none" w:sz="0" w:space="0" w:color="auto"/>
                <w:lang w:val="lt-LT" w:eastAsia="lt-LT"/>
              </w:rPr>
              <w:t>Tiekėjo pavadinimas (Jeigu dalyvauja ūkio subjektų grupė-visi dalyvių pavadinimai)</w:t>
            </w:r>
          </w:p>
        </w:tc>
        <w:tc>
          <w:tcPr>
            <w:tcW w:w="2296" w:type="dxa"/>
            <w:tcBorders>
              <w:top w:val="single" w:sz="4" w:space="0" w:color="auto"/>
              <w:left w:val="single" w:sz="4" w:space="0" w:color="auto"/>
              <w:bottom w:val="single" w:sz="4" w:space="0" w:color="auto"/>
              <w:right w:val="single" w:sz="4" w:space="0" w:color="auto"/>
            </w:tcBorders>
          </w:tcPr>
          <w:p w14:paraId="07996C8D"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1BF7CAB1" w14:textId="77777777" w:rsidTr="006D3897">
        <w:tc>
          <w:tcPr>
            <w:tcW w:w="7905" w:type="dxa"/>
            <w:tcBorders>
              <w:top w:val="single" w:sz="4" w:space="0" w:color="auto"/>
              <w:left w:val="single" w:sz="4" w:space="0" w:color="auto"/>
              <w:bottom w:val="single" w:sz="4" w:space="0" w:color="auto"/>
              <w:right w:val="single" w:sz="4" w:space="0" w:color="auto"/>
            </w:tcBorders>
          </w:tcPr>
          <w:p w14:paraId="49A5F105"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Times New Roman"/>
                <w:sz w:val="22"/>
                <w:szCs w:val="22"/>
                <w:bdr w:val="none" w:sz="0" w:space="0" w:color="auto"/>
                <w:lang w:val="lt-LT" w:eastAsia="lt-LT"/>
              </w:rPr>
              <w:t>Tiekėjo adresas (Jeigu dalyvauja ūkio subjektų grupė-visi dalyvių adresai)</w:t>
            </w:r>
          </w:p>
        </w:tc>
        <w:tc>
          <w:tcPr>
            <w:tcW w:w="2296" w:type="dxa"/>
            <w:tcBorders>
              <w:top w:val="single" w:sz="4" w:space="0" w:color="auto"/>
              <w:left w:val="single" w:sz="4" w:space="0" w:color="auto"/>
              <w:bottom w:val="single" w:sz="4" w:space="0" w:color="auto"/>
              <w:right w:val="single" w:sz="4" w:space="0" w:color="auto"/>
            </w:tcBorders>
          </w:tcPr>
          <w:p w14:paraId="7E1C3A5C"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0F6121CB" w14:textId="77777777" w:rsidTr="006D3897">
        <w:tc>
          <w:tcPr>
            <w:tcW w:w="7905" w:type="dxa"/>
            <w:tcBorders>
              <w:top w:val="single" w:sz="4" w:space="0" w:color="auto"/>
              <w:left w:val="single" w:sz="4" w:space="0" w:color="auto"/>
              <w:bottom w:val="single" w:sz="4" w:space="0" w:color="auto"/>
              <w:right w:val="single" w:sz="4" w:space="0" w:color="auto"/>
            </w:tcBorders>
          </w:tcPr>
          <w:p w14:paraId="0C27B81A" w14:textId="70C5F277" w:rsidR="004C3852" w:rsidRPr="00CB5E9B" w:rsidRDefault="0072316F"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rPr>
              <w:t>Tiekėjo</w:t>
            </w:r>
            <w:r w:rsidRPr="00CB5E9B">
              <w:rPr>
                <w:rFonts w:eastAsia="Times New Roman"/>
                <w:sz w:val="22"/>
                <w:szCs w:val="22"/>
                <w:bdr w:val="none" w:sz="0" w:space="0" w:color="auto"/>
                <w:lang w:val="lt-LT" w:eastAsia="lt-LT"/>
              </w:rPr>
              <w:t xml:space="preserve"> į</w:t>
            </w:r>
            <w:r w:rsidR="004C3852" w:rsidRPr="00CB5E9B">
              <w:rPr>
                <w:rFonts w:eastAsia="Times New Roman"/>
                <w:sz w:val="22"/>
                <w:szCs w:val="22"/>
                <w:bdr w:val="none" w:sz="0" w:space="0" w:color="auto"/>
                <w:lang w:val="lt-LT" w:eastAsia="lt-LT"/>
              </w:rPr>
              <w:t>monės kodas</w:t>
            </w:r>
          </w:p>
        </w:tc>
        <w:tc>
          <w:tcPr>
            <w:tcW w:w="2296" w:type="dxa"/>
            <w:tcBorders>
              <w:top w:val="single" w:sz="4" w:space="0" w:color="auto"/>
              <w:left w:val="single" w:sz="4" w:space="0" w:color="auto"/>
              <w:bottom w:val="single" w:sz="4" w:space="0" w:color="auto"/>
              <w:right w:val="single" w:sz="4" w:space="0" w:color="auto"/>
            </w:tcBorders>
          </w:tcPr>
          <w:p w14:paraId="6ACE821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71F484C2" w14:textId="77777777" w:rsidTr="006D3897">
        <w:tc>
          <w:tcPr>
            <w:tcW w:w="7905" w:type="dxa"/>
            <w:tcBorders>
              <w:top w:val="single" w:sz="4" w:space="0" w:color="auto"/>
              <w:left w:val="single" w:sz="4" w:space="0" w:color="auto"/>
              <w:bottom w:val="single" w:sz="4" w:space="0" w:color="auto"/>
              <w:right w:val="single" w:sz="4" w:space="0" w:color="auto"/>
            </w:tcBorders>
            <w:hideMark/>
          </w:tcPr>
          <w:p w14:paraId="1C5A2B36"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Calibri"/>
                <w:sz w:val="22"/>
                <w:szCs w:val="22"/>
                <w:bdr w:val="none" w:sz="0" w:space="0" w:color="auto"/>
                <w:lang w:val="lt-LT"/>
              </w:rPr>
              <w:t>Už pasiūlymą atsakingo asmens vardas, pavardė</w:t>
            </w:r>
          </w:p>
        </w:tc>
        <w:tc>
          <w:tcPr>
            <w:tcW w:w="2296" w:type="dxa"/>
            <w:tcBorders>
              <w:top w:val="single" w:sz="4" w:space="0" w:color="auto"/>
              <w:left w:val="single" w:sz="4" w:space="0" w:color="auto"/>
              <w:bottom w:val="single" w:sz="4" w:space="0" w:color="auto"/>
              <w:right w:val="single" w:sz="4" w:space="0" w:color="auto"/>
            </w:tcBorders>
          </w:tcPr>
          <w:p w14:paraId="4A386E83"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01243711" w14:textId="77777777" w:rsidTr="006D3897">
        <w:tc>
          <w:tcPr>
            <w:tcW w:w="7905" w:type="dxa"/>
            <w:tcBorders>
              <w:top w:val="single" w:sz="4" w:space="0" w:color="auto"/>
              <w:left w:val="single" w:sz="4" w:space="0" w:color="auto"/>
              <w:bottom w:val="single" w:sz="4" w:space="0" w:color="auto"/>
              <w:right w:val="single" w:sz="4" w:space="0" w:color="auto"/>
            </w:tcBorders>
            <w:hideMark/>
          </w:tcPr>
          <w:p w14:paraId="4C95F94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Calibri"/>
                <w:sz w:val="22"/>
                <w:szCs w:val="22"/>
                <w:bdr w:val="none" w:sz="0" w:space="0" w:color="auto"/>
                <w:lang w:val="lt-LT"/>
              </w:rPr>
              <w:t>Telefono numeris</w:t>
            </w:r>
          </w:p>
        </w:tc>
        <w:tc>
          <w:tcPr>
            <w:tcW w:w="2296" w:type="dxa"/>
            <w:tcBorders>
              <w:top w:val="single" w:sz="4" w:space="0" w:color="auto"/>
              <w:left w:val="single" w:sz="4" w:space="0" w:color="auto"/>
              <w:bottom w:val="single" w:sz="4" w:space="0" w:color="auto"/>
              <w:right w:val="single" w:sz="4" w:space="0" w:color="auto"/>
            </w:tcBorders>
          </w:tcPr>
          <w:p w14:paraId="30888A09"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r w:rsidR="004C3852" w:rsidRPr="00CB5E9B" w14:paraId="09EB2F4E" w14:textId="77777777" w:rsidTr="006D3897">
        <w:tc>
          <w:tcPr>
            <w:tcW w:w="7905" w:type="dxa"/>
            <w:tcBorders>
              <w:top w:val="single" w:sz="4" w:space="0" w:color="auto"/>
              <w:left w:val="single" w:sz="4" w:space="0" w:color="auto"/>
              <w:bottom w:val="single" w:sz="4" w:space="0" w:color="auto"/>
              <w:right w:val="single" w:sz="4" w:space="0" w:color="auto"/>
            </w:tcBorders>
            <w:hideMark/>
          </w:tcPr>
          <w:p w14:paraId="656138B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r w:rsidRPr="00CB5E9B">
              <w:rPr>
                <w:rFonts w:eastAsia="Calibri"/>
                <w:sz w:val="22"/>
                <w:szCs w:val="22"/>
                <w:bdr w:val="none" w:sz="0" w:space="0" w:color="auto"/>
                <w:lang w:val="lt-LT"/>
              </w:rPr>
              <w:t>El. pašto adresas</w:t>
            </w:r>
          </w:p>
        </w:tc>
        <w:tc>
          <w:tcPr>
            <w:tcW w:w="2296" w:type="dxa"/>
            <w:tcBorders>
              <w:top w:val="single" w:sz="4" w:space="0" w:color="auto"/>
              <w:left w:val="single" w:sz="4" w:space="0" w:color="auto"/>
              <w:bottom w:val="single" w:sz="4" w:space="0" w:color="auto"/>
              <w:right w:val="single" w:sz="4" w:space="0" w:color="auto"/>
            </w:tcBorders>
          </w:tcPr>
          <w:p w14:paraId="5DC92DB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0199"/>
              </w:tabs>
              <w:ind w:right="-143"/>
              <w:jc w:val="both"/>
              <w:rPr>
                <w:rFonts w:eastAsia="Calibri"/>
                <w:sz w:val="22"/>
                <w:szCs w:val="22"/>
                <w:bdr w:val="none" w:sz="0" w:space="0" w:color="auto"/>
                <w:lang w:val="lt-LT"/>
              </w:rPr>
            </w:pPr>
          </w:p>
        </w:tc>
      </w:tr>
    </w:tbl>
    <w:p w14:paraId="1E827FCE" w14:textId="77777777" w:rsidR="004C3852" w:rsidRPr="00CB5E9B" w:rsidRDefault="004C3852" w:rsidP="00CB5E9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1.Šiuo pasiūlymu pažymime, kad sutinkame su visomis pirkimo sąlygomis, nustatytomis:</w:t>
      </w:r>
    </w:p>
    <w:p w14:paraId="0F6DCBB8" w14:textId="185316EA" w:rsidR="004C3852" w:rsidRPr="00CB5E9B" w:rsidRDefault="00FD0F06" w:rsidP="00CB5E9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23"/>
        </w:tabs>
        <w:ind w:right="-143" w:firstLine="0"/>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rPr>
        <w:t>tarptautinio</w:t>
      </w:r>
      <w:r w:rsidRPr="00CB5E9B">
        <w:rPr>
          <w:rFonts w:eastAsia="Times New Roman"/>
          <w:sz w:val="22"/>
          <w:szCs w:val="22"/>
          <w:bdr w:val="none" w:sz="0" w:space="0" w:color="auto"/>
          <w:lang w:val="lt-LT" w:eastAsia="lt-LT"/>
        </w:rPr>
        <w:t xml:space="preserve"> a</w:t>
      </w:r>
      <w:r w:rsidR="004C3852" w:rsidRPr="00CB5E9B">
        <w:rPr>
          <w:rFonts w:eastAsia="Times New Roman"/>
          <w:sz w:val="22"/>
          <w:szCs w:val="22"/>
          <w:bdr w:val="none" w:sz="0" w:space="0" w:color="auto"/>
          <w:lang w:val="lt-LT" w:eastAsia="lt-LT"/>
        </w:rPr>
        <w:t>tviro konkurso skelbime, paskelbtame Viešųjų pirkimų įstatymo nustatyta tvarka,</w:t>
      </w:r>
    </w:p>
    <w:p w14:paraId="022D0912" w14:textId="1551273B" w:rsidR="004C3852" w:rsidRPr="00CB5E9B" w:rsidRDefault="00FD0F06" w:rsidP="00CB5E9B">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23"/>
        </w:tabs>
        <w:ind w:right="-143" w:firstLine="0"/>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rPr>
        <w:t>tarptautinio</w:t>
      </w:r>
      <w:r w:rsidRPr="00CB5E9B">
        <w:rPr>
          <w:rFonts w:eastAsia="Times New Roman"/>
          <w:sz w:val="22"/>
          <w:szCs w:val="22"/>
          <w:bdr w:val="none" w:sz="0" w:space="0" w:color="auto"/>
          <w:lang w:val="lt-LT" w:eastAsia="lt-LT"/>
        </w:rPr>
        <w:t xml:space="preserve"> </w:t>
      </w:r>
      <w:r w:rsidR="004C3852" w:rsidRPr="00CB5E9B">
        <w:rPr>
          <w:rFonts w:eastAsia="Times New Roman"/>
          <w:sz w:val="22"/>
          <w:szCs w:val="22"/>
          <w:bdr w:val="none" w:sz="0" w:space="0" w:color="auto"/>
          <w:lang w:val="lt-LT" w:eastAsia="lt-LT"/>
        </w:rPr>
        <w:t>atviro konkurso pirkimo dokumentuose, kituose pirkimo dokumentuose</w:t>
      </w:r>
      <w:r w:rsidR="009C7044" w:rsidRPr="00CB5E9B">
        <w:rPr>
          <w:rFonts w:eastAsia="Times New Roman"/>
          <w:sz w:val="22"/>
          <w:szCs w:val="22"/>
          <w:bdr w:val="none" w:sz="0" w:space="0" w:color="auto"/>
          <w:lang w:val="lt-LT" w:eastAsia="lt-LT"/>
        </w:rPr>
        <w:t xml:space="preserve"> </w:t>
      </w:r>
      <w:r w:rsidR="00B01067" w:rsidRPr="00CB5E9B">
        <w:rPr>
          <w:rFonts w:eastAsia="Times New Roman"/>
          <w:sz w:val="22"/>
          <w:szCs w:val="22"/>
          <w:bdr w:val="none" w:sz="0" w:space="0" w:color="auto"/>
          <w:lang w:val="lt-LT"/>
        </w:rPr>
        <w:t>(jų paaiškinimuose, papildymuose).</w:t>
      </w:r>
    </w:p>
    <w:p w14:paraId="14C1A5FF"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2. Pasiūlymas galioja iki termino, nustatyto pirkimo dokumentuose.</w:t>
      </w:r>
    </w:p>
    <w:p w14:paraId="6409F2CA"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r w:rsidRPr="00CB5E9B">
        <w:rPr>
          <w:rFonts w:eastAsia="Times New Roman"/>
          <w:spacing w:val="-4"/>
          <w:sz w:val="22"/>
          <w:szCs w:val="22"/>
          <w:bdr w:val="none" w:sz="0" w:space="0" w:color="auto"/>
          <w:lang w:val="lt-LT" w:eastAsia="lt-LT"/>
        </w:rPr>
        <w:t>3. Pasirašydamas CVP IS priemonėmis pateiktą pasiūlymą, patvirtinu, kad dokumentų skaitmeninės</w:t>
      </w:r>
      <w:r w:rsidRPr="00CB5E9B">
        <w:rPr>
          <w:rFonts w:eastAsia="Times New Roman"/>
          <w:sz w:val="22"/>
          <w:szCs w:val="22"/>
          <w:bdr w:val="none" w:sz="0" w:space="0" w:color="auto"/>
          <w:lang w:val="lt-LT" w:eastAsia="lt-LT"/>
        </w:rPr>
        <w:t xml:space="preserve"> kopijos ir elektroninėmis priemonėmis pateikti duomenys yra tikri.</w:t>
      </w:r>
    </w:p>
    <w:p w14:paraId="6CB42757"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23"/>
        </w:tabs>
        <w:ind w:right="-143"/>
        <w:jc w:val="both"/>
        <w:rPr>
          <w:rFonts w:eastAsia="Times New Roman"/>
          <w:sz w:val="22"/>
          <w:szCs w:val="22"/>
          <w:bdr w:val="none" w:sz="0" w:space="0" w:color="auto"/>
          <w:lang w:val="lt-LT" w:eastAsia="lt-LT"/>
        </w:rPr>
      </w:pPr>
    </w:p>
    <w:p w14:paraId="56562D64"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right="-143" w:firstLine="567"/>
        <w:jc w:val="both"/>
        <w:rPr>
          <w:rFonts w:eastAsia="Times New Roman"/>
          <w:bCs/>
          <w:i/>
          <w:sz w:val="22"/>
          <w:szCs w:val="22"/>
          <w:bdr w:val="none" w:sz="0" w:space="0" w:color="auto"/>
          <w:lang w:val="lt-LT" w:eastAsia="lt-LT"/>
        </w:rPr>
      </w:pPr>
      <w:r w:rsidRPr="00CB5E9B">
        <w:rPr>
          <w:rFonts w:eastAsia="Times New Roman"/>
          <w:bCs/>
          <w:sz w:val="22"/>
          <w:szCs w:val="22"/>
          <w:bdr w:val="none" w:sz="0" w:space="0" w:color="auto"/>
          <w:lang w:val="lt-LT" w:eastAsia="lt-LT"/>
        </w:rPr>
        <w:t>Vykdant sutartį pasitelksiu šiuos subtiekėjus (p</w:t>
      </w:r>
      <w:r w:rsidRPr="00CB5E9B">
        <w:rPr>
          <w:rFonts w:eastAsia="Times New Roman"/>
          <w:bCs/>
          <w:i/>
          <w:sz w:val="22"/>
          <w:szCs w:val="22"/>
          <w:bdr w:val="none" w:sz="0" w:space="0" w:color="auto"/>
          <w:lang w:val="lt-LT" w:eastAsia="lt-LT"/>
        </w:rPr>
        <w:t>ildyti, jei sutarties vykdymui bus pasitelkti subtiekėjai):</w:t>
      </w:r>
    </w:p>
    <w:tbl>
      <w:tblPr>
        <w:tblW w:w="10196" w:type="dxa"/>
        <w:tblLayout w:type="fixed"/>
        <w:tblCellMar>
          <w:left w:w="0" w:type="dxa"/>
          <w:right w:w="0" w:type="dxa"/>
        </w:tblCellMar>
        <w:tblLook w:val="04A0" w:firstRow="1" w:lastRow="0" w:firstColumn="1" w:lastColumn="0" w:noHBand="0" w:noVBand="1"/>
      </w:tblPr>
      <w:tblGrid>
        <w:gridCol w:w="557"/>
        <w:gridCol w:w="4253"/>
        <w:gridCol w:w="5386"/>
      </w:tblGrid>
      <w:tr w:rsidR="004C3852" w:rsidRPr="00CB5E9B" w14:paraId="6FAB112B" w14:textId="77777777" w:rsidTr="006D3897">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1827AD"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 xml:space="preserve">Eil. </w:t>
            </w:r>
          </w:p>
          <w:p w14:paraId="10B6E33B"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Nr.</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7F792"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Ūkio subjekto pavadinimas, statusas</w:t>
            </w:r>
          </w:p>
          <w:p w14:paraId="25216B2A"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124" w:right="-143" w:firstLine="17"/>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ir adresas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8FCE8"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108" w:right="-143" w:firstLine="16"/>
              <w:jc w:val="center"/>
              <w:rPr>
                <w:rFonts w:eastAsia="Times New Roman"/>
                <w:sz w:val="22"/>
                <w:szCs w:val="22"/>
                <w:bdr w:val="none" w:sz="0" w:space="0" w:color="auto"/>
                <w:lang w:val="lt-LT" w:eastAsia="lt-LT"/>
              </w:rPr>
            </w:pPr>
            <w:r w:rsidRPr="00CB5E9B">
              <w:rPr>
                <w:rFonts w:eastAsia="Times New Roman"/>
                <w:sz w:val="22"/>
                <w:szCs w:val="22"/>
                <w:bdr w:val="none" w:sz="0" w:space="0" w:color="auto"/>
                <w:lang w:val="lt-LT" w:eastAsia="lt-LT"/>
              </w:rPr>
              <w:t xml:space="preserve">Ūkio subjektui perduodamų įsipareigojamų aprašymas, apimtis (vertė nuo pasiūlymo kainos, %) </w:t>
            </w:r>
          </w:p>
        </w:tc>
      </w:tr>
      <w:tr w:rsidR="004C3852" w:rsidRPr="00CB5E9B" w14:paraId="33726F06" w14:textId="77777777" w:rsidTr="006D3897">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BE8401"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left="-260" w:right="-143"/>
              <w:jc w:val="both"/>
              <w:rPr>
                <w:rFonts w:eastAsia="Calibri"/>
                <w:sz w:val="22"/>
                <w:szCs w:val="22"/>
                <w:bdr w:val="none" w:sz="0" w:space="0" w:color="auto"/>
                <w:lang w:val="lt-LT" w:eastAsia="ar-SA"/>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tcPr>
          <w:p w14:paraId="77DAC4B2"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hanging="124"/>
              <w:jc w:val="both"/>
              <w:rPr>
                <w:rFonts w:eastAsia="Calibri"/>
                <w:sz w:val="22"/>
                <w:szCs w:val="22"/>
                <w:bdr w:val="none" w:sz="0" w:space="0" w:color="auto"/>
                <w:lang w:val="lt-LT" w:eastAsia="ar-SA"/>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1EB8D28F" w14:textId="77777777" w:rsidR="004C3852" w:rsidRPr="00CB5E9B"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hanging="124"/>
              <w:jc w:val="both"/>
              <w:rPr>
                <w:rFonts w:eastAsia="Calibri"/>
                <w:sz w:val="22"/>
                <w:szCs w:val="22"/>
                <w:bdr w:val="none" w:sz="0" w:space="0" w:color="auto"/>
                <w:lang w:val="lt-LT" w:eastAsia="ar-SA"/>
              </w:rPr>
            </w:pPr>
          </w:p>
        </w:tc>
      </w:tr>
    </w:tbl>
    <w:p w14:paraId="7D66A6C6" w14:textId="77777777" w:rsidR="00152EC8" w:rsidRPr="00F20FEC" w:rsidRDefault="00386204"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20"/>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S</w:t>
      </w:r>
      <w:r w:rsidR="009C27B1" w:rsidRPr="00F20FEC">
        <w:rPr>
          <w:rFonts w:eastAsia="Times New Roman"/>
          <w:sz w:val="22"/>
          <w:szCs w:val="22"/>
          <w:bdr w:val="none" w:sz="0" w:space="0" w:color="auto"/>
          <w:lang w:val="lt-LT"/>
        </w:rPr>
        <w:t>iūlomas prekes</w:t>
      </w:r>
      <w:r w:rsidR="0010729F" w:rsidRPr="00F20FEC">
        <w:rPr>
          <w:rFonts w:eastAsia="Times New Roman"/>
          <w:sz w:val="22"/>
          <w:szCs w:val="22"/>
          <w:bdr w:val="none" w:sz="0" w:space="0" w:color="auto"/>
          <w:lang w:val="lt-LT"/>
        </w:rPr>
        <w:t xml:space="preserve">, jų </w:t>
      </w:r>
      <w:r w:rsidR="000F3F6B" w:rsidRPr="00F20FEC">
        <w:rPr>
          <w:rFonts w:eastAsia="Times New Roman"/>
          <w:sz w:val="22"/>
          <w:szCs w:val="22"/>
          <w:bdr w:val="none" w:sz="0" w:space="0" w:color="auto"/>
          <w:lang w:val="lt-LT"/>
        </w:rPr>
        <w:t xml:space="preserve">įkainius ir </w:t>
      </w:r>
      <w:r w:rsidRPr="00F20FEC">
        <w:rPr>
          <w:sz w:val="22"/>
          <w:szCs w:val="22"/>
          <w:lang w:val="lt-LT"/>
        </w:rPr>
        <w:t xml:space="preserve">bendras pasiūlymo </w:t>
      </w:r>
      <w:r w:rsidR="009C27B1" w:rsidRPr="00F20FEC">
        <w:rPr>
          <w:rFonts w:eastAsia="Times New Roman"/>
          <w:sz w:val="22"/>
          <w:szCs w:val="22"/>
          <w:bdr w:val="none" w:sz="0" w:space="0" w:color="auto"/>
          <w:lang w:val="lt-LT"/>
        </w:rPr>
        <w:t>kain</w:t>
      </w:r>
      <w:r w:rsidR="000F3F6B" w:rsidRPr="00F20FEC">
        <w:rPr>
          <w:rFonts w:eastAsia="Times New Roman"/>
          <w:sz w:val="22"/>
          <w:szCs w:val="22"/>
          <w:bdr w:val="none" w:sz="0" w:space="0" w:color="auto"/>
          <w:lang w:val="lt-LT"/>
        </w:rPr>
        <w:t>as</w:t>
      </w:r>
      <w:r w:rsidR="009C27B1" w:rsidRPr="00F20FEC">
        <w:rPr>
          <w:rFonts w:eastAsia="Times New Roman"/>
          <w:sz w:val="22"/>
          <w:szCs w:val="22"/>
          <w:bdr w:val="none" w:sz="0" w:space="0" w:color="auto"/>
          <w:lang w:val="lt-LT"/>
        </w:rPr>
        <w:t xml:space="preserve"> pateikiame užpildytame Specialiųjų pirkimo sąlygų (toliau – SPS) 1 priede „Techninė specifikacija“.</w:t>
      </w:r>
      <w:bookmarkStart w:id="8" w:name="_Hlk138746566"/>
      <w:r w:rsidR="009C27B1" w:rsidRPr="00F20FEC">
        <w:rPr>
          <w:rFonts w:eastAsia="Times New Roman"/>
          <w:sz w:val="22"/>
          <w:szCs w:val="22"/>
          <w:bdr w:val="none" w:sz="0" w:space="0" w:color="auto"/>
          <w:lang w:val="lt-LT"/>
        </w:rPr>
        <w:t xml:space="preserve"> </w:t>
      </w:r>
      <w:bookmarkEnd w:id="8"/>
    </w:p>
    <w:p w14:paraId="4ECA7EAA" w14:textId="31C806FB" w:rsidR="00152EC8" w:rsidRPr="00F20FEC" w:rsidRDefault="00152EC8" w:rsidP="00CB5E9B">
      <w:pPr>
        <w:tabs>
          <w:tab w:val="left" w:pos="10199"/>
        </w:tabs>
        <w:ind w:right="-143" w:firstLine="709"/>
        <w:jc w:val="both"/>
        <w:rPr>
          <w:sz w:val="22"/>
          <w:szCs w:val="22"/>
        </w:rPr>
      </w:pPr>
      <w:r w:rsidRPr="00F20FEC">
        <w:rPr>
          <w:sz w:val="22"/>
          <w:szCs w:val="22"/>
        </w:rPr>
        <w:t xml:space="preserve">Kartu su pasiūlymu pateikiame užpildytą </w:t>
      </w:r>
      <w:r w:rsidRPr="00CC6816">
        <w:rPr>
          <w:rFonts w:eastAsia="Times New Roman"/>
          <w:sz w:val="22"/>
          <w:szCs w:val="22"/>
          <w:bdr w:val="none" w:sz="0" w:space="0" w:color="auto"/>
          <w:lang w:val="lt-LT"/>
        </w:rPr>
        <w:t>SPS 1 priedą „Techninė specifikacija“ ir</w:t>
      </w:r>
      <w:r w:rsidRPr="00F20FEC">
        <w:rPr>
          <w:rFonts w:eastAsia="Times New Roman"/>
          <w:sz w:val="22"/>
          <w:szCs w:val="22"/>
          <w:u w:val="single"/>
          <w:bdr w:val="none" w:sz="0" w:space="0" w:color="auto"/>
          <w:lang w:val="lt-LT"/>
        </w:rPr>
        <w:t xml:space="preserve"> </w:t>
      </w:r>
      <w:r w:rsidRPr="00F20FEC">
        <w:rPr>
          <w:sz w:val="22"/>
          <w:szCs w:val="22"/>
        </w:rPr>
        <w:t xml:space="preserve">visus įrodymus apie prekių atitikimą pirkimo dokumentų SPS priedo Nr.1 „Techninė specifikacija“ reikalavimams ir kitus reikalaujamus dokumentus </w:t>
      </w:r>
      <w:r w:rsidRPr="00F20FEC">
        <w:rPr>
          <w:rFonts w:eastAsia="Times New Roman"/>
          <w:sz w:val="22"/>
          <w:szCs w:val="22"/>
          <w:bdr w:val="none" w:sz="0" w:space="0" w:color="auto"/>
          <w:lang w:val="lt-LT"/>
        </w:rPr>
        <w:t>(jei taikoma)</w:t>
      </w:r>
      <w:r w:rsidRPr="00F20FEC">
        <w:rPr>
          <w:sz w:val="22"/>
          <w:szCs w:val="22"/>
        </w:rPr>
        <w:t>.</w:t>
      </w:r>
    </w:p>
    <w:p w14:paraId="3017EEDD" w14:textId="3E4036A3" w:rsidR="009C27B1" w:rsidRPr="00F20FEC" w:rsidRDefault="009C27B1"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20"/>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 xml:space="preserve">Siūlomos prekės visiškai atitinka pirkimo dokumentuose nurodytus reikalavimus. </w:t>
      </w:r>
    </w:p>
    <w:p w14:paraId="2133582C" w14:textId="77777777" w:rsidR="009C27B1" w:rsidRPr="00F20FEC" w:rsidRDefault="009C27B1"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20"/>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 xml:space="preserve">Pastaba: pildant SPS 1 priedą „Techninė specifikacija“, būtina nurodyti visą prašomą informaciją. </w:t>
      </w:r>
    </w:p>
    <w:p w14:paraId="5A164DAD" w14:textId="77777777" w:rsidR="005F033D" w:rsidRPr="00F20FEC" w:rsidRDefault="005F033D" w:rsidP="00CB5E9B">
      <w:pPr>
        <w:pBdr>
          <w:top w:val="none" w:sz="0" w:space="0" w:color="auto"/>
          <w:left w:val="none" w:sz="0" w:space="0" w:color="auto"/>
          <w:bottom w:val="none" w:sz="0" w:space="0" w:color="auto"/>
          <w:right w:val="none" w:sz="0" w:space="0" w:color="auto"/>
          <w:between w:val="none" w:sz="0" w:space="0" w:color="auto"/>
          <w:bar w:val="none" w:sz="0" w:color="auto"/>
        </w:pBdr>
        <w:ind w:right="-143" w:firstLine="709"/>
        <w:jc w:val="both"/>
        <w:rPr>
          <w:rFonts w:eastAsia="Times New Roman"/>
          <w:i/>
          <w:iCs/>
          <w:sz w:val="22"/>
          <w:szCs w:val="22"/>
          <w:bdr w:val="none" w:sz="0" w:space="0" w:color="auto"/>
          <w:lang w:val="lt-LT"/>
        </w:rPr>
      </w:pPr>
      <w:r w:rsidRPr="00F20FEC">
        <w:rPr>
          <w:rFonts w:eastAsia="Times New Roman"/>
          <w:i/>
          <w:iCs/>
          <w:sz w:val="22"/>
          <w:szCs w:val="22"/>
          <w:bdr w:val="none" w:sz="0" w:space="0" w:color="auto"/>
          <w:lang w:val="lt-LT"/>
        </w:rPr>
        <w:t>Prekių, kurių kaina iki 3,00 Eur, vieneto įkainis pateikiamame pasiūlyme turi būti pateikiamas suapvalintas pagal aritmetikos taisykles iki dešimt tūkstantųjų (keturi skaičiai po kablelio) skaičiaus dalių. Prekių, kurių kaina virš 3,00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p w14:paraId="2EFBBFB3" w14:textId="77777777" w:rsidR="00A33337"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firstLine="993"/>
        <w:jc w:val="both"/>
        <w:rPr>
          <w:rFonts w:eastAsia="Calibri"/>
          <w:sz w:val="22"/>
          <w:szCs w:val="22"/>
          <w:bdr w:val="none" w:sz="0" w:space="0" w:color="auto"/>
          <w:lang w:val="lt-LT"/>
        </w:rPr>
      </w:pPr>
      <w:r w:rsidRPr="00F20FEC">
        <w:rPr>
          <w:rFonts w:eastAsia="Times New Roman"/>
          <w:sz w:val="22"/>
          <w:szCs w:val="22"/>
          <w:bdr w:val="none" w:sz="0" w:space="0" w:color="auto"/>
          <w:lang w:val="lt-LT"/>
        </w:rPr>
        <w:t xml:space="preserve">Pastaba: </w:t>
      </w:r>
      <w:r w:rsidRPr="00F20FEC">
        <w:rPr>
          <w:rFonts w:eastAsia="Calibri"/>
          <w:sz w:val="22"/>
          <w:szCs w:val="22"/>
          <w:bdr w:val="none" w:sz="0" w:space="0" w:color="auto"/>
          <w:lang w:val="lt-LT"/>
        </w:rPr>
        <w:t>Tais atvejais, kai pagal galiojančius teisės aktus tiekėjui nereikia mokėti PVM, lentelių skilčių, kuriose prašoma nurodyti kainą su PVM, nepildo ir nurodo priežastis ir teisinį pagrindą, dėl kurių PVM nemokamas.</w:t>
      </w:r>
      <w:r w:rsidR="00A33337" w:rsidRPr="00F20FEC">
        <w:rPr>
          <w:rFonts w:eastAsia="Calibri"/>
          <w:sz w:val="22"/>
          <w:szCs w:val="22"/>
          <w:bdr w:val="none" w:sz="0" w:space="0" w:color="auto"/>
          <w:lang w:val="lt-LT"/>
        </w:rPr>
        <w:t xml:space="preserve"> </w:t>
      </w:r>
    </w:p>
    <w:p w14:paraId="19F72283" w14:textId="4A9AC81C"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firstLine="993"/>
        <w:jc w:val="both"/>
        <w:rPr>
          <w:rFonts w:eastAsia="Times New Roman"/>
          <w:sz w:val="22"/>
          <w:szCs w:val="22"/>
          <w:bdr w:val="none" w:sz="0" w:space="0" w:color="auto"/>
          <w:lang w:val="lt-LT" w:eastAsia="lt-LT"/>
        </w:rPr>
      </w:pPr>
      <w:r w:rsidRPr="00F20FEC">
        <w:rPr>
          <w:rFonts w:eastAsia="Times New Roman"/>
          <w:sz w:val="22"/>
          <w:szCs w:val="22"/>
          <w:bdr w:val="none" w:sz="0" w:space="0" w:color="auto"/>
          <w:lang w:val="lt-LT"/>
        </w:rPr>
        <w:t>Kartu su pasiūlymu pateikiami šie dokumentai, kuriuose</w:t>
      </w:r>
      <w:r w:rsidRPr="00F20FEC">
        <w:rPr>
          <w:rFonts w:eastAsia="Times New Roman"/>
          <w:sz w:val="22"/>
          <w:szCs w:val="22"/>
          <w:bdr w:val="none" w:sz="0" w:space="0" w:color="auto"/>
          <w:lang w:val="lt-LT" w:eastAsia="lt-LT"/>
        </w:rPr>
        <w:t xml:space="preserve"> yra pateikta ir konfidenciali informacija (dokumentai su konfidencialia informacija įsegti atskirai ir pažymėti ,,Konfidencialu“)</w:t>
      </w:r>
      <w:r w:rsidRPr="00F20FEC">
        <w:rPr>
          <w:rFonts w:eastAsia="Times New Roman"/>
          <w:i/>
          <w:sz w:val="22"/>
          <w:szCs w:val="22"/>
          <w:bdr w:val="none" w:sz="0" w:space="0" w:color="auto"/>
          <w:lang w:val="lt-LT" w:eastAsia="lt-LT"/>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2"/>
        <w:gridCol w:w="5103"/>
      </w:tblGrid>
      <w:tr w:rsidR="004C3852" w:rsidRPr="00F20FEC" w14:paraId="42CDBB3F" w14:textId="77777777" w:rsidTr="006D3897">
        <w:tc>
          <w:tcPr>
            <w:tcW w:w="851" w:type="dxa"/>
            <w:tcBorders>
              <w:top w:val="single" w:sz="4" w:space="0" w:color="auto"/>
              <w:left w:val="single" w:sz="4" w:space="0" w:color="auto"/>
              <w:bottom w:val="single" w:sz="4" w:space="0" w:color="auto"/>
              <w:right w:val="single" w:sz="4" w:space="0" w:color="auto"/>
            </w:tcBorders>
          </w:tcPr>
          <w:p w14:paraId="38F3CB3D"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Eil. Nr.</w:t>
            </w:r>
          </w:p>
        </w:tc>
        <w:tc>
          <w:tcPr>
            <w:tcW w:w="4252" w:type="dxa"/>
            <w:tcBorders>
              <w:top w:val="single" w:sz="4" w:space="0" w:color="auto"/>
              <w:left w:val="single" w:sz="4" w:space="0" w:color="auto"/>
              <w:bottom w:val="single" w:sz="4" w:space="0" w:color="auto"/>
              <w:right w:val="single" w:sz="4" w:space="0" w:color="auto"/>
            </w:tcBorders>
          </w:tcPr>
          <w:p w14:paraId="7BC8C038"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Pateikto dokumento pavadinimas</w:t>
            </w:r>
          </w:p>
        </w:tc>
        <w:tc>
          <w:tcPr>
            <w:tcW w:w="5103" w:type="dxa"/>
            <w:tcBorders>
              <w:top w:val="single" w:sz="4" w:space="0" w:color="auto"/>
              <w:left w:val="single" w:sz="4" w:space="0" w:color="auto"/>
              <w:bottom w:val="single" w:sz="4" w:space="0" w:color="auto"/>
              <w:right w:val="single" w:sz="4" w:space="0" w:color="auto"/>
            </w:tcBorders>
          </w:tcPr>
          <w:p w14:paraId="5F83151C"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center"/>
              <w:rPr>
                <w:rFonts w:eastAsia="Times New Roman"/>
                <w:sz w:val="22"/>
                <w:szCs w:val="22"/>
                <w:bdr w:val="none" w:sz="0" w:space="0" w:color="auto"/>
                <w:lang w:val="lt-LT" w:eastAsia="lt-LT"/>
              </w:rPr>
            </w:pPr>
            <w:r w:rsidRPr="00F20FEC">
              <w:rPr>
                <w:rFonts w:eastAsia="Times New Roman"/>
                <w:sz w:val="22"/>
                <w:szCs w:val="22"/>
                <w:bdr w:val="none" w:sz="0" w:space="0" w:color="auto"/>
                <w:lang w:val="lt-LT" w:eastAsia="lt-LT"/>
              </w:rPr>
              <w:t>Konfidencialumas* (taip / ne)</w:t>
            </w:r>
          </w:p>
        </w:tc>
      </w:tr>
      <w:tr w:rsidR="004C3852" w:rsidRPr="00F20FEC" w14:paraId="401A9B42" w14:textId="77777777" w:rsidTr="006D3897">
        <w:tc>
          <w:tcPr>
            <w:tcW w:w="851" w:type="dxa"/>
            <w:tcBorders>
              <w:top w:val="single" w:sz="4" w:space="0" w:color="auto"/>
              <w:left w:val="single" w:sz="4" w:space="0" w:color="auto"/>
              <w:bottom w:val="single" w:sz="4" w:space="0" w:color="auto"/>
              <w:right w:val="single" w:sz="4" w:space="0" w:color="auto"/>
            </w:tcBorders>
          </w:tcPr>
          <w:p w14:paraId="69954530"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both"/>
              <w:rPr>
                <w:rFonts w:eastAsia="Times New Roman"/>
                <w:sz w:val="22"/>
                <w:szCs w:val="22"/>
                <w:highlight w:val="yellow"/>
                <w:bdr w:val="none" w:sz="0" w:space="0" w:color="auto"/>
                <w:lang w:val="lt-LT" w:eastAsia="lt-LT"/>
              </w:rPr>
            </w:pPr>
          </w:p>
        </w:tc>
        <w:tc>
          <w:tcPr>
            <w:tcW w:w="4252" w:type="dxa"/>
            <w:tcBorders>
              <w:top w:val="single" w:sz="4" w:space="0" w:color="auto"/>
              <w:left w:val="single" w:sz="4" w:space="0" w:color="auto"/>
              <w:bottom w:val="single" w:sz="4" w:space="0" w:color="auto"/>
              <w:right w:val="single" w:sz="4" w:space="0" w:color="auto"/>
            </w:tcBorders>
          </w:tcPr>
          <w:p w14:paraId="1E8C3275"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both"/>
              <w:rPr>
                <w:rFonts w:eastAsia="Times New Roman"/>
                <w:sz w:val="22"/>
                <w:szCs w:val="22"/>
                <w:highlight w:val="yellow"/>
                <w:bdr w:val="none" w:sz="0" w:space="0" w:color="auto"/>
                <w:lang w:val="lt-LT" w:eastAsia="lt-LT"/>
              </w:rPr>
            </w:pPr>
          </w:p>
        </w:tc>
        <w:tc>
          <w:tcPr>
            <w:tcW w:w="5103" w:type="dxa"/>
            <w:tcBorders>
              <w:top w:val="single" w:sz="4" w:space="0" w:color="auto"/>
              <w:left w:val="single" w:sz="4" w:space="0" w:color="auto"/>
              <w:bottom w:val="single" w:sz="4" w:space="0" w:color="auto"/>
              <w:right w:val="single" w:sz="4" w:space="0" w:color="auto"/>
            </w:tcBorders>
          </w:tcPr>
          <w:p w14:paraId="03787B30"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0199"/>
              </w:tabs>
              <w:ind w:left="-142" w:right="-143"/>
              <w:jc w:val="both"/>
              <w:rPr>
                <w:rFonts w:eastAsia="Times New Roman"/>
                <w:sz w:val="22"/>
                <w:szCs w:val="22"/>
                <w:bdr w:val="none" w:sz="0" w:space="0" w:color="auto"/>
                <w:lang w:val="lt-LT" w:eastAsia="lt-LT"/>
              </w:rPr>
            </w:pPr>
          </w:p>
        </w:tc>
      </w:tr>
    </w:tbl>
    <w:p w14:paraId="57C2FD01" w14:textId="7C0CE5F4" w:rsidR="004C3852" w:rsidRPr="00F20FEC" w:rsidRDefault="00A33337" w:rsidP="00CC6816">
      <w:pPr>
        <w:tabs>
          <w:tab w:val="left" w:pos="1800"/>
        </w:tabs>
        <w:ind w:right="-143" w:firstLine="993"/>
        <w:jc w:val="both"/>
        <w:rPr>
          <w:rFonts w:eastAsia="Times New Roman"/>
          <w:sz w:val="22"/>
          <w:szCs w:val="22"/>
          <w:bdr w:val="none" w:sz="0" w:space="0" w:color="auto"/>
          <w:lang w:val="lt-LT"/>
        </w:rPr>
      </w:pPr>
      <w:r w:rsidRPr="00F20FEC">
        <w:rPr>
          <w:rFonts w:eastAsia="Times New Roman"/>
          <w:sz w:val="22"/>
          <w:szCs w:val="22"/>
          <w:bdr w:val="none" w:sz="0" w:space="0" w:color="auto"/>
          <w:lang w:val="lt-LT" w:eastAsia="ar-SA"/>
        </w:rPr>
        <w:t>Tiekėjai prašomi pasiūlymo dalį (-is), kurios (-ių) informacija jo pasiūlyme yra konfidenciali, sugrupuoti ir pateikti viename dokumente, pavadinime nurodant „Konfidencialu“.</w:t>
      </w:r>
      <w:r w:rsidR="00CC6816">
        <w:rPr>
          <w:rFonts w:eastAsia="Times New Roman"/>
          <w:sz w:val="22"/>
          <w:szCs w:val="22"/>
          <w:bdr w:val="none" w:sz="0" w:space="0" w:color="auto"/>
          <w:lang w:val="lt-LT" w:eastAsia="ar-SA"/>
        </w:rPr>
        <w:t xml:space="preserve"> </w:t>
      </w:r>
      <w:r w:rsidR="004C3852" w:rsidRPr="00F20FEC">
        <w:rPr>
          <w:rFonts w:eastAsia="Times New Roman"/>
          <w:sz w:val="22"/>
          <w:szCs w:val="22"/>
          <w:bdr w:val="none" w:sz="0" w:space="0" w:color="auto"/>
          <w:lang w:val="lt-LT"/>
        </w:rPr>
        <w:t xml:space="preserve">Tiekėjui nenurodžius, kokia informacija yra konfidenciali, laikoma, kad konfidencialios informacijos pasiūlyme nėra. </w:t>
      </w:r>
    </w:p>
    <w:p w14:paraId="6E70FAE2" w14:textId="77777777" w:rsidR="004C3852" w:rsidRPr="00F20FEC" w:rsidRDefault="004C3852" w:rsidP="00026B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firstLine="993"/>
        <w:jc w:val="both"/>
        <w:rPr>
          <w:rFonts w:eastAsia="Times New Roman"/>
          <w:sz w:val="22"/>
          <w:szCs w:val="22"/>
          <w:bdr w:val="none" w:sz="0" w:space="0" w:color="auto"/>
          <w:lang w:val="lt-LT"/>
        </w:rPr>
      </w:pPr>
      <w:r w:rsidRPr="00F20FEC">
        <w:rPr>
          <w:rFonts w:eastAsia="Times New Roman"/>
          <w:sz w:val="22"/>
          <w:szCs w:val="22"/>
          <w:bdr w:val="none" w:sz="0" w:space="0" w:color="auto"/>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7F55A30A"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both"/>
        <w:rPr>
          <w:rFonts w:eastAsia="Times New Roman"/>
          <w:sz w:val="22"/>
          <w:szCs w:val="22"/>
          <w:bdr w:val="none" w:sz="0" w:space="0" w:color="auto"/>
          <w:lang w:val="lt-LT"/>
        </w:rPr>
      </w:pPr>
    </w:p>
    <w:tbl>
      <w:tblPr>
        <w:tblW w:w="10322" w:type="dxa"/>
        <w:tblInd w:w="-142" w:type="dxa"/>
        <w:tblLook w:val="00A0" w:firstRow="1" w:lastRow="0" w:firstColumn="1" w:lastColumn="0" w:noHBand="0" w:noVBand="0"/>
      </w:tblPr>
      <w:tblGrid>
        <w:gridCol w:w="5529"/>
        <w:gridCol w:w="567"/>
        <w:gridCol w:w="1052"/>
        <w:gridCol w:w="932"/>
        <w:gridCol w:w="1985"/>
        <w:gridCol w:w="257"/>
      </w:tblGrid>
      <w:tr w:rsidR="004C3852" w:rsidRPr="00F20FEC" w14:paraId="3B18E9A2" w14:textId="77777777" w:rsidTr="006D3897">
        <w:trPr>
          <w:trHeight w:val="285"/>
        </w:trPr>
        <w:tc>
          <w:tcPr>
            <w:tcW w:w="5529" w:type="dxa"/>
            <w:tcBorders>
              <w:top w:val="nil"/>
              <w:left w:val="nil"/>
              <w:bottom w:val="single" w:sz="4" w:space="0" w:color="auto"/>
              <w:right w:val="nil"/>
            </w:tcBorders>
          </w:tcPr>
          <w:p w14:paraId="135CA90D"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rPr>
                <w:rFonts w:eastAsia="Times New Roman"/>
                <w:sz w:val="22"/>
                <w:szCs w:val="22"/>
                <w:bdr w:val="none" w:sz="0" w:space="0" w:color="auto"/>
                <w:lang w:val="lt-LT"/>
              </w:rPr>
            </w:pPr>
            <w:r w:rsidRPr="00F20FEC">
              <w:rPr>
                <w:rFonts w:eastAsia="Calibri"/>
                <w:position w:val="6"/>
                <w:sz w:val="22"/>
                <w:szCs w:val="22"/>
                <w:bdr w:val="none" w:sz="0" w:space="0" w:color="auto"/>
                <w:lang w:val="lt-LT"/>
              </w:rPr>
              <w:t>(Tiekėjo arba jo įgalioto asmens pareigų pavadinimas)</w:t>
            </w:r>
          </w:p>
        </w:tc>
        <w:tc>
          <w:tcPr>
            <w:tcW w:w="567" w:type="dxa"/>
          </w:tcPr>
          <w:p w14:paraId="64CE1948"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rPr>
            </w:pPr>
          </w:p>
        </w:tc>
        <w:tc>
          <w:tcPr>
            <w:tcW w:w="1052" w:type="dxa"/>
            <w:tcBorders>
              <w:top w:val="nil"/>
              <w:left w:val="nil"/>
              <w:bottom w:val="single" w:sz="4" w:space="0" w:color="auto"/>
              <w:right w:val="nil"/>
            </w:tcBorders>
          </w:tcPr>
          <w:p w14:paraId="51ACDCE3"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rPr>
            </w:pPr>
            <w:r w:rsidRPr="00F20FEC">
              <w:rPr>
                <w:rFonts w:eastAsia="Times New Roman"/>
                <w:position w:val="6"/>
                <w:sz w:val="22"/>
                <w:szCs w:val="22"/>
                <w:bdr w:val="none" w:sz="0" w:space="0" w:color="auto"/>
                <w:lang w:val="lt-LT"/>
              </w:rPr>
              <w:t>(parašas)</w:t>
            </w:r>
          </w:p>
        </w:tc>
        <w:tc>
          <w:tcPr>
            <w:tcW w:w="932" w:type="dxa"/>
          </w:tcPr>
          <w:p w14:paraId="6FA2C25C"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center"/>
              <w:rPr>
                <w:rFonts w:eastAsia="Times New Roman"/>
                <w:sz w:val="22"/>
                <w:szCs w:val="22"/>
                <w:bdr w:val="none" w:sz="0" w:space="0" w:color="auto"/>
                <w:lang w:val="lt-LT"/>
              </w:rPr>
            </w:pPr>
          </w:p>
        </w:tc>
        <w:tc>
          <w:tcPr>
            <w:tcW w:w="1985" w:type="dxa"/>
            <w:tcBorders>
              <w:top w:val="nil"/>
              <w:left w:val="nil"/>
              <w:bottom w:val="single" w:sz="4" w:space="0" w:color="auto"/>
              <w:right w:val="nil"/>
            </w:tcBorders>
          </w:tcPr>
          <w:p w14:paraId="520731B7"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right"/>
              <w:rPr>
                <w:rFonts w:eastAsia="Times New Roman"/>
                <w:sz w:val="22"/>
                <w:szCs w:val="22"/>
                <w:bdr w:val="none" w:sz="0" w:space="0" w:color="auto"/>
                <w:lang w:val="lt-LT"/>
              </w:rPr>
            </w:pPr>
            <w:r w:rsidRPr="00F20FEC">
              <w:rPr>
                <w:rFonts w:eastAsia="Times New Roman"/>
                <w:position w:val="6"/>
                <w:sz w:val="22"/>
                <w:szCs w:val="22"/>
                <w:bdr w:val="none" w:sz="0" w:space="0" w:color="auto"/>
                <w:lang w:val="lt-LT"/>
              </w:rPr>
              <w:t>(vardas ir pavardė)</w:t>
            </w:r>
          </w:p>
        </w:tc>
        <w:tc>
          <w:tcPr>
            <w:tcW w:w="257" w:type="dxa"/>
          </w:tcPr>
          <w:p w14:paraId="790B21B4" w14:textId="77777777" w:rsidR="004C3852" w:rsidRPr="00F20FEC" w:rsidRDefault="004C3852" w:rsidP="00CB5E9B">
            <w:pPr>
              <w:pBdr>
                <w:top w:val="none" w:sz="0" w:space="0" w:color="auto"/>
                <w:left w:val="none" w:sz="0" w:space="0" w:color="auto"/>
                <w:bottom w:val="none" w:sz="0" w:space="0" w:color="auto"/>
                <w:right w:val="none" w:sz="0" w:space="0" w:color="auto"/>
                <w:between w:val="none" w:sz="0" w:space="0" w:color="auto"/>
                <w:bar w:val="none" w:sz="0" w:color="auto"/>
              </w:pBdr>
              <w:tabs>
                <w:tab w:val="left" w:pos="10199"/>
              </w:tabs>
              <w:ind w:right="-143"/>
              <w:jc w:val="right"/>
              <w:rPr>
                <w:rFonts w:eastAsia="Times New Roman"/>
                <w:sz w:val="22"/>
                <w:szCs w:val="22"/>
                <w:bdr w:val="none" w:sz="0" w:space="0" w:color="auto"/>
                <w:lang w:val="lt-LT"/>
              </w:rPr>
            </w:pPr>
          </w:p>
        </w:tc>
      </w:tr>
      <w:bookmarkEnd w:id="7"/>
    </w:tbl>
    <w:p w14:paraId="02F8D071" w14:textId="5F4778A5" w:rsidR="0094533E" w:rsidRPr="00F20FEC" w:rsidRDefault="0094533E" w:rsidP="000C3489">
      <w:pPr>
        <w:pStyle w:val="NormalWeb"/>
        <w:spacing w:before="0" w:beforeAutospacing="0" w:after="40" w:afterAutospacing="0"/>
        <w:ind w:firstLine="720"/>
        <w:jc w:val="both"/>
        <w:rPr>
          <w:color w:val="000000"/>
          <w:sz w:val="22"/>
          <w:szCs w:val="22"/>
        </w:rPr>
      </w:pPr>
    </w:p>
    <w:sectPr w:rsidR="0094533E" w:rsidRPr="00F20FEC" w:rsidSect="00CC6816">
      <w:footerReference w:type="default" r:id="rId7"/>
      <w:pgSz w:w="11900" w:h="16840"/>
      <w:pgMar w:top="567" w:right="567" w:bottom="567"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97368" w14:textId="77777777" w:rsidR="00D6687F" w:rsidRDefault="00D6687F">
      <w:r>
        <w:separator/>
      </w:r>
    </w:p>
  </w:endnote>
  <w:endnote w:type="continuationSeparator" w:id="0">
    <w:p w14:paraId="3572CF8A" w14:textId="77777777" w:rsidR="00D6687F" w:rsidRDefault="00D6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00000003" w:usb1="5000205B" w:usb2="00000002" w:usb3="00000000" w:csb0="00000001" w:csb1="00000000"/>
  </w:font>
  <w:font w:name="Consolas">
    <w:panose1 w:val="020B0609020204030204"/>
    <w:charset w:val="BA"/>
    <w:family w:val="modern"/>
    <w:pitch w:val="fixed"/>
    <w:sig w:usb0="E00006FF" w:usb1="0000FCFF" w:usb2="00000001" w:usb3="00000000" w:csb0="0000019F" w:csb1="00000000"/>
  </w:font>
  <w:font w:name="Helvetica Neue Medium">
    <w:altName w:val="Times New Roman"/>
    <w:charset w:val="00"/>
    <w:family w:val="roman"/>
    <w:pitch w:val="default"/>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7192A666" w14:textId="510FED67" w:rsidR="00E93205" w:rsidRDefault="00361E8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067BC3" w14:textId="77777777" w:rsidR="00E93205" w:rsidRDefault="00E93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65EAD" w14:textId="77777777" w:rsidR="00D6687F" w:rsidRDefault="00D6687F">
      <w:r>
        <w:separator/>
      </w:r>
    </w:p>
  </w:footnote>
  <w:footnote w:type="continuationSeparator" w:id="0">
    <w:p w14:paraId="7C29B285" w14:textId="77777777" w:rsidR="00D6687F" w:rsidRDefault="00D6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2B675459"/>
    <w:multiLevelType w:val="hybridMultilevel"/>
    <w:tmpl w:val="5344E64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6E65A84"/>
    <w:multiLevelType w:val="hybridMultilevel"/>
    <w:tmpl w:val="682CD740"/>
    <w:lvl w:ilvl="0" w:tplc="EF4E0D2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364597283">
    <w:abstractNumId w:val="2"/>
  </w:num>
  <w:num w:numId="2" w16cid:durableId="2015766328">
    <w:abstractNumId w:val="3"/>
  </w:num>
  <w:num w:numId="3" w16cid:durableId="1189567620">
    <w:abstractNumId w:val="4"/>
  </w:num>
  <w:num w:numId="4" w16cid:durableId="1111784740">
    <w:abstractNumId w:val="1"/>
  </w:num>
  <w:num w:numId="5" w16cid:durableId="2052875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AB9"/>
    <w:rsid w:val="000027B2"/>
    <w:rsid w:val="000105E1"/>
    <w:rsid w:val="00010A7D"/>
    <w:rsid w:val="00010BB1"/>
    <w:rsid w:val="00010F1D"/>
    <w:rsid w:val="00026B9B"/>
    <w:rsid w:val="00034F6E"/>
    <w:rsid w:val="000368C1"/>
    <w:rsid w:val="000371DA"/>
    <w:rsid w:val="000407FE"/>
    <w:rsid w:val="00040C79"/>
    <w:rsid w:val="0004177E"/>
    <w:rsid w:val="00041E32"/>
    <w:rsid w:val="0004268B"/>
    <w:rsid w:val="00046B67"/>
    <w:rsid w:val="00047FC8"/>
    <w:rsid w:val="000526BD"/>
    <w:rsid w:val="0005314F"/>
    <w:rsid w:val="000543A7"/>
    <w:rsid w:val="0005551B"/>
    <w:rsid w:val="0005589B"/>
    <w:rsid w:val="000615BD"/>
    <w:rsid w:val="000711E2"/>
    <w:rsid w:val="00073BE6"/>
    <w:rsid w:val="000842D5"/>
    <w:rsid w:val="00084643"/>
    <w:rsid w:val="00084E52"/>
    <w:rsid w:val="00091458"/>
    <w:rsid w:val="00096062"/>
    <w:rsid w:val="000961F0"/>
    <w:rsid w:val="000A0C1A"/>
    <w:rsid w:val="000A3287"/>
    <w:rsid w:val="000A3520"/>
    <w:rsid w:val="000A44F9"/>
    <w:rsid w:val="000B1CA0"/>
    <w:rsid w:val="000B6C43"/>
    <w:rsid w:val="000B7212"/>
    <w:rsid w:val="000C3489"/>
    <w:rsid w:val="000C565C"/>
    <w:rsid w:val="000D0324"/>
    <w:rsid w:val="000D36CB"/>
    <w:rsid w:val="000D49CA"/>
    <w:rsid w:val="000D55EF"/>
    <w:rsid w:val="000D7F12"/>
    <w:rsid w:val="000E0473"/>
    <w:rsid w:val="000E196C"/>
    <w:rsid w:val="000E2882"/>
    <w:rsid w:val="000E4246"/>
    <w:rsid w:val="000E4BA5"/>
    <w:rsid w:val="000F3F6B"/>
    <w:rsid w:val="000F772A"/>
    <w:rsid w:val="0010257E"/>
    <w:rsid w:val="0010729F"/>
    <w:rsid w:val="00111D5C"/>
    <w:rsid w:val="001173A8"/>
    <w:rsid w:val="00126B10"/>
    <w:rsid w:val="00130479"/>
    <w:rsid w:val="00131725"/>
    <w:rsid w:val="0013257B"/>
    <w:rsid w:val="001365F4"/>
    <w:rsid w:val="00136C45"/>
    <w:rsid w:val="00137F95"/>
    <w:rsid w:val="00143DFE"/>
    <w:rsid w:val="0014771E"/>
    <w:rsid w:val="00147D1B"/>
    <w:rsid w:val="00152EC8"/>
    <w:rsid w:val="00154945"/>
    <w:rsid w:val="00157546"/>
    <w:rsid w:val="0016141A"/>
    <w:rsid w:val="00161B7B"/>
    <w:rsid w:val="00163656"/>
    <w:rsid w:val="001728C6"/>
    <w:rsid w:val="001746A3"/>
    <w:rsid w:val="0017495E"/>
    <w:rsid w:val="00175300"/>
    <w:rsid w:val="00177DB7"/>
    <w:rsid w:val="00180E49"/>
    <w:rsid w:val="001820D3"/>
    <w:rsid w:val="0019321A"/>
    <w:rsid w:val="001A0AB1"/>
    <w:rsid w:val="001A0D85"/>
    <w:rsid w:val="001A1ABC"/>
    <w:rsid w:val="001A77B9"/>
    <w:rsid w:val="001B0D50"/>
    <w:rsid w:val="001B73A7"/>
    <w:rsid w:val="001C33E5"/>
    <w:rsid w:val="001D1212"/>
    <w:rsid w:val="001D3B99"/>
    <w:rsid w:val="001D5084"/>
    <w:rsid w:val="001D56D4"/>
    <w:rsid w:val="001D631C"/>
    <w:rsid w:val="001D68A1"/>
    <w:rsid w:val="001E0EEC"/>
    <w:rsid w:val="001E14D2"/>
    <w:rsid w:val="001E710B"/>
    <w:rsid w:val="001F398B"/>
    <w:rsid w:val="001F6266"/>
    <w:rsid w:val="001F62EF"/>
    <w:rsid w:val="001F7688"/>
    <w:rsid w:val="001F7C55"/>
    <w:rsid w:val="00201E9B"/>
    <w:rsid w:val="00220100"/>
    <w:rsid w:val="002210EA"/>
    <w:rsid w:val="002242A2"/>
    <w:rsid w:val="00225D46"/>
    <w:rsid w:val="00225F97"/>
    <w:rsid w:val="002346B7"/>
    <w:rsid w:val="0023588E"/>
    <w:rsid w:val="00244BBD"/>
    <w:rsid w:val="0024642A"/>
    <w:rsid w:val="00252358"/>
    <w:rsid w:val="00256632"/>
    <w:rsid w:val="00260563"/>
    <w:rsid w:val="00262511"/>
    <w:rsid w:val="0026269C"/>
    <w:rsid w:val="002673A8"/>
    <w:rsid w:val="00271A8E"/>
    <w:rsid w:val="00277ECD"/>
    <w:rsid w:val="00280EFA"/>
    <w:rsid w:val="0028206C"/>
    <w:rsid w:val="002829C6"/>
    <w:rsid w:val="00284D20"/>
    <w:rsid w:val="00285C03"/>
    <w:rsid w:val="002862EA"/>
    <w:rsid w:val="00292DD4"/>
    <w:rsid w:val="00294E58"/>
    <w:rsid w:val="002A028F"/>
    <w:rsid w:val="002A02DB"/>
    <w:rsid w:val="002A47E0"/>
    <w:rsid w:val="002B0B02"/>
    <w:rsid w:val="002B0FBB"/>
    <w:rsid w:val="002B2AE5"/>
    <w:rsid w:val="002B4B52"/>
    <w:rsid w:val="002B4D88"/>
    <w:rsid w:val="002C1AF9"/>
    <w:rsid w:val="002C1B79"/>
    <w:rsid w:val="002D1702"/>
    <w:rsid w:val="002D1A87"/>
    <w:rsid w:val="002F405B"/>
    <w:rsid w:val="003044D2"/>
    <w:rsid w:val="003071A9"/>
    <w:rsid w:val="003129E2"/>
    <w:rsid w:val="00316C01"/>
    <w:rsid w:val="003171ED"/>
    <w:rsid w:val="00321AC7"/>
    <w:rsid w:val="003220C2"/>
    <w:rsid w:val="00325F57"/>
    <w:rsid w:val="003273D0"/>
    <w:rsid w:val="00327F8F"/>
    <w:rsid w:val="003336EB"/>
    <w:rsid w:val="003404F6"/>
    <w:rsid w:val="00341F9A"/>
    <w:rsid w:val="00347099"/>
    <w:rsid w:val="00347504"/>
    <w:rsid w:val="003524C5"/>
    <w:rsid w:val="00361E81"/>
    <w:rsid w:val="00363840"/>
    <w:rsid w:val="00365353"/>
    <w:rsid w:val="00375010"/>
    <w:rsid w:val="00375BC7"/>
    <w:rsid w:val="0037621E"/>
    <w:rsid w:val="0037751D"/>
    <w:rsid w:val="0038129E"/>
    <w:rsid w:val="00386204"/>
    <w:rsid w:val="00394723"/>
    <w:rsid w:val="003A14F8"/>
    <w:rsid w:val="003A2728"/>
    <w:rsid w:val="003A5937"/>
    <w:rsid w:val="003A70AA"/>
    <w:rsid w:val="003A7523"/>
    <w:rsid w:val="003B436B"/>
    <w:rsid w:val="003B68E7"/>
    <w:rsid w:val="003B7A19"/>
    <w:rsid w:val="003C1C87"/>
    <w:rsid w:val="003C245E"/>
    <w:rsid w:val="003D08E7"/>
    <w:rsid w:val="003D645E"/>
    <w:rsid w:val="003E2156"/>
    <w:rsid w:val="003E2B9C"/>
    <w:rsid w:val="003E3B00"/>
    <w:rsid w:val="003F472F"/>
    <w:rsid w:val="003F5126"/>
    <w:rsid w:val="00400063"/>
    <w:rsid w:val="004070CC"/>
    <w:rsid w:val="004074EC"/>
    <w:rsid w:val="00416D86"/>
    <w:rsid w:val="004203C8"/>
    <w:rsid w:val="00431AD5"/>
    <w:rsid w:val="00432A4E"/>
    <w:rsid w:val="00434062"/>
    <w:rsid w:val="004360DF"/>
    <w:rsid w:val="00436634"/>
    <w:rsid w:val="004375E7"/>
    <w:rsid w:val="00437D41"/>
    <w:rsid w:val="0044083D"/>
    <w:rsid w:val="00445491"/>
    <w:rsid w:val="00453B3C"/>
    <w:rsid w:val="004612C9"/>
    <w:rsid w:val="004673C3"/>
    <w:rsid w:val="004673DB"/>
    <w:rsid w:val="00467654"/>
    <w:rsid w:val="0047084C"/>
    <w:rsid w:val="004739FA"/>
    <w:rsid w:val="00474AE7"/>
    <w:rsid w:val="00475035"/>
    <w:rsid w:val="00475582"/>
    <w:rsid w:val="0048048A"/>
    <w:rsid w:val="004853EB"/>
    <w:rsid w:val="00485FBB"/>
    <w:rsid w:val="004933AA"/>
    <w:rsid w:val="00496E59"/>
    <w:rsid w:val="004978B0"/>
    <w:rsid w:val="004A1AAD"/>
    <w:rsid w:val="004A426D"/>
    <w:rsid w:val="004A612C"/>
    <w:rsid w:val="004A68FB"/>
    <w:rsid w:val="004A7352"/>
    <w:rsid w:val="004A7C37"/>
    <w:rsid w:val="004B0CF3"/>
    <w:rsid w:val="004B58FD"/>
    <w:rsid w:val="004C3852"/>
    <w:rsid w:val="004E296A"/>
    <w:rsid w:val="004E3D9B"/>
    <w:rsid w:val="004F03F2"/>
    <w:rsid w:val="004F4DAF"/>
    <w:rsid w:val="004F6415"/>
    <w:rsid w:val="004F74FC"/>
    <w:rsid w:val="00500DA5"/>
    <w:rsid w:val="005014C8"/>
    <w:rsid w:val="00501ED4"/>
    <w:rsid w:val="0050437B"/>
    <w:rsid w:val="00506987"/>
    <w:rsid w:val="00515370"/>
    <w:rsid w:val="005212FE"/>
    <w:rsid w:val="00524BDC"/>
    <w:rsid w:val="00526E18"/>
    <w:rsid w:val="00527DB5"/>
    <w:rsid w:val="00542DA9"/>
    <w:rsid w:val="005452B6"/>
    <w:rsid w:val="00550CAE"/>
    <w:rsid w:val="00555BCF"/>
    <w:rsid w:val="0056285D"/>
    <w:rsid w:val="0056680F"/>
    <w:rsid w:val="00567629"/>
    <w:rsid w:val="0057672C"/>
    <w:rsid w:val="00580470"/>
    <w:rsid w:val="00593C49"/>
    <w:rsid w:val="0059587E"/>
    <w:rsid w:val="005A179E"/>
    <w:rsid w:val="005A46A0"/>
    <w:rsid w:val="005A7927"/>
    <w:rsid w:val="005B0B6E"/>
    <w:rsid w:val="005B714D"/>
    <w:rsid w:val="005C1CDE"/>
    <w:rsid w:val="005C48B7"/>
    <w:rsid w:val="005D04D3"/>
    <w:rsid w:val="005D1D42"/>
    <w:rsid w:val="005D535A"/>
    <w:rsid w:val="005E0D6E"/>
    <w:rsid w:val="005E3917"/>
    <w:rsid w:val="005E7902"/>
    <w:rsid w:val="005F033D"/>
    <w:rsid w:val="005F0BFA"/>
    <w:rsid w:val="005F2A1F"/>
    <w:rsid w:val="005F3A46"/>
    <w:rsid w:val="006025DD"/>
    <w:rsid w:val="00610E05"/>
    <w:rsid w:val="00615F93"/>
    <w:rsid w:val="00627274"/>
    <w:rsid w:val="006302F5"/>
    <w:rsid w:val="006325D7"/>
    <w:rsid w:val="00637EA1"/>
    <w:rsid w:val="00645FC5"/>
    <w:rsid w:val="00646ABA"/>
    <w:rsid w:val="006518DB"/>
    <w:rsid w:val="00653B06"/>
    <w:rsid w:val="00653C15"/>
    <w:rsid w:val="006549F1"/>
    <w:rsid w:val="006569E1"/>
    <w:rsid w:val="00666111"/>
    <w:rsid w:val="006702AE"/>
    <w:rsid w:val="006726EA"/>
    <w:rsid w:val="00672C8E"/>
    <w:rsid w:val="00676493"/>
    <w:rsid w:val="0068045F"/>
    <w:rsid w:val="006804AC"/>
    <w:rsid w:val="006805B9"/>
    <w:rsid w:val="00683609"/>
    <w:rsid w:val="00691308"/>
    <w:rsid w:val="00691913"/>
    <w:rsid w:val="0069615F"/>
    <w:rsid w:val="006A50A7"/>
    <w:rsid w:val="006A5A73"/>
    <w:rsid w:val="006B2920"/>
    <w:rsid w:val="006B41A2"/>
    <w:rsid w:val="006C0C20"/>
    <w:rsid w:val="006C1013"/>
    <w:rsid w:val="006D245F"/>
    <w:rsid w:val="006D654D"/>
    <w:rsid w:val="006E38C3"/>
    <w:rsid w:val="006F0DD4"/>
    <w:rsid w:val="006F6552"/>
    <w:rsid w:val="006F7C60"/>
    <w:rsid w:val="00701224"/>
    <w:rsid w:val="00702F44"/>
    <w:rsid w:val="00704FD6"/>
    <w:rsid w:val="00707D98"/>
    <w:rsid w:val="00710AD8"/>
    <w:rsid w:val="00711262"/>
    <w:rsid w:val="00713721"/>
    <w:rsid w:val="0071524F"/>
    <w:rsid w:val="00717D0A"/>
    <w:rsid w:val="00720918"/>
    <w:rsid w:val="007229DF"/>
    <w:rsid w:val="0072316F"/>
    <w:rsid w:val="007279AC"/>
    <w:rsid w:val="00731066"/>
    <w:rsid w:val="0073167A"/>
    <w:rsid w:val="00732FA6"/>
    <w:rsid w:val="007330D2"/>
    <w:rsid w:val="00737C41"/>
    <w:rsid w:val="00753090"/>
    <w:rsid w:val="00753EDB"/>
    <w:rsid w:val="00756682"/>
    <w:rsid w:val="00757D26"/>
    <w:rsid w:val="00763959"/>
    <w:rsid w:val="00765B23"/>
    <w:rsid w:val="00771B7C"/>
    <w:rsid w:val="00781B6C"/>
    <w:rsid w:val="00782B59"/>
    <w:rsid w:val="007833A1"/>
    <w:rsid w:val="00783469"/>
    <w:rsid w:val="00786642"/>
    <w:rsid w:val="00786678"/>
    <w:rsid w:val="00791C1D"/>
    <w:rsid w:val="007956B0"/>
    <w:rsid w:val="007A04E2"/>
    <w:rsid w:val="007A1C41"/>
    <w:rsid w:val="007B6B89"/>
    <w:rsid w:val="007C33D2"/>
    <w:rsid w:val="007C6737"/>
    <w:rsid w:val="007C789A"/>
    <w:rsid w:val="007C78A4"/>
    <w:rsid w:val="007D15AB"/>
    <w:rsid w:val="007D2004"/>
    <w:rsid w:val="007D6C42"/>
    <w:rsid w:val="007D7BE8"/>
    <w:rsid w:val="007E0911"/>
    <w:rsid w:val="007E15CF"/>
    <w:rsid w:val="007E46F2"/>
    <w:rsid w:val="007E4EF9"/>
    <w:rsid w:val="007F08AA"/>
    <w:rsid w:val="007F0D0E"/>
    <w:rsid w:val="00801427"/>
    <w:rsid w:val="0080365C"/>
    <w:rsid w:val="00811582"/>
    <w:rsid w:val="00811B9C"/>
    <w:rsid w:val="00812194"/>
    <w:rsid w:val="0081347F"/>
    <w:rsid w:val="008142E2"/>
    <w:rsid w:val="0082559B"/>
    <w:rsid w:val="008371F9"/>
    <w:rsid w:val="00837830"/>
    <w:rsid w:val="00840886"/>
    <w:rsid w:val="00843D5F"/>
    <w:rsid w:val="00844A25"/>
    <w:rsid w:val="00845B28"/>
    <w:rsid w:val="00851EDC"/>
    <w:rsid w:val="008520EC"/>
    <w:rsid w:val="00852458"/>
    <w:rsid w:val="00854A1E"/>
    <w:rsid w:val="0085555F"/>
    <w:rsid w:val="008578A3"/>
    <w:rsid w:val="0086140D"/>
    <w:rsid w:val="0086370A"/>
    <w:rsid w:val="00864C24"/>
    <w:rsid w:val="00865E9B"/>
    <w:rsid w:val="008741E6"/>
    <w:rsid w:val="00875C9A"/>
    <w:rsid w:val="008762CB"/>
    <w:rsid w:val="008812EC"/>
    <w:rsid w:val="00885119"/>
    <w:rsid w:val="008872A5"/>
    <w:rsid w:val="0088790D"/>
    <w:rsid w:val="00894468"/>
    <w:rsid w:val="008969A2"/>
    <w:rsid w:val="008A4529"/>
    <w:rsid w:val="008A6B28"/>
    <w:rsid w:val="008A6F5F"/>
    <w:rsid w:val="008A7694"/>
    <w:rsid w:val="008A7D5B"/>
    <w:rsid w:val="008B11AB"/>
    <w:rsid w:val="008B22CC"/>
    <w:rsid w:val="008B274B"/>
    <w:rsid w:val="008B3525"/>
    <w:rsid w:val="008B4CF7"/>
    <w:rsid w:val="008B50F6"/>
    <w:rsid w:val="008C4EF8"/>
    <w:rsid w:val="008D5FF0"/>
    <w:rsid w:val="008D6153"/>
    <w:rsid w:val="008D73FE"/>
    <w:rsid w:val="008E01CF"/>
    <w:rsid w:val="008F2CDC"/>
    <w:rsid w:val="00900113"/>
    <w:rsid w:val="00910579"/>
    <w:rsid w:val="009131B1"/>
    <w:rsid w:val="00914245"/>
    <w:rsid w:val="00922B23"/>
    <w:rsid w:val="00927747"/>
    <w:rsid w:val="00933E9A"/>
    <w:rsid w:val="00937D78"/>
    <w:rsid w:val="0094533E"/>
    <w:rsid w:val="0094705C"/>
    <w:rsid w:val="00950FE7"/>
    <w:rsid w:val="0095439C"/>
    <w:rsid w:val="00957147"/>
    <w:rsid w:val="00957228"/>
    <w:rsid w:val="00957972"/>
    <w:rsid w:val="0096011E"/>
    <w:rsid w:val="00961D6B"/>
    <w:rsid w:val="009635F4"/>
    <w:rsid w:val="00963E67"/>
    <w:rsid w:val="00970414"/>
    <w:rsid w:val="009708A9"/>
    <w:rsid w:val="00970C59"/>
    <w:rsid w:val="00974293"/>
    <w:rsid w:val="00974A0E"/>
    <w:rsid w:val="009776DD"/>
    <w:rsid w:val="0098374F"/>
    <w:rsid w:val="0099523A"/>
    <w:rsid w:val="009953FE"/>
    <w:rsid w:val="009978AC"/>
    <w:rsid w:val="009A0D0D"/>
    <w:rsid w:val="009B06B0"/>
    <w:rsid w:val="009B1075"/>
    <w:rsid w:val="009B4847"/>
    <w:rsid w:val="009C08C9"/>
    <w:rsid w:val="009C27B1"/>
    <w:rsid w:val="009C5DD4"/>
    <w:rsid w:val="009C7044"/>
    <w:rsid w:val="009D0032"/>
    <w:rsid w:val="009D0B5C"/>
    <w:rsid w:val="009D10A5"/>
    <w:rsid w:val="009D2F85"/>
    <w:rsid w:val="009D33FB"/>
    <w:rsid w:val="009D55D2"/>
    <w:rsid w:val="009E2614"/>
    <w:rsid w:val="009E4D5B"/>
    <w:rsid w:val="009F08A6"/>
    <w:rsid w:val="009F2489"/>
    <w:rsid w:val="009F4CF4"/>
    <w:rsid w:val="00A00A45"/>
    <w:rsid w:val="00A15D6F"/>
    <w:rsid w:val="00A24AB9"/>
    <w:rsid w:val="00A26C33"/>
    <w:rsid w:val="00A31CE0"/>
    <w:rsid w:val="00A33337"/>
    <w:rsid w:val="00A34687"/>
    <w:rsid w:val="00A471A3"/>
    <w:rsid w:val="00A47D4E"/>
    <w:rsid w:val="00A50BF5"/>
    <w:rsid w:val="00A50ECD"/>
    <w:rsid w:val="00A51D08"/>
    <w:rsid w:val="00A51D49"/>
    <w:rsid w:val="00A53964"/>
    <w:rsid w:val="00A53DDD"/>
    <w:rsid w:val="00A54C41"/>
    <w:rsid w:val="00A56468"/>
    <w:rsid w:val="00A653B8"/>
    <w:rsid w:val="00A66357"/>
    <w:rsid w:val="00A671E9"/>
    <w:rsid w:val="00A728B9"/>
    <w:rsid w:val="00A74708"/>
    <w:rsid w:val="00A75644"/>
    <w:rsid w:val="00A840B9"/>
    <w:rsid w:val="00A84321"/>
    <w:rsid w:val="00A94805"/>
    <w:rsid w:val="00AA1F8A"/>
    <w:rsid w:val="00AC417E"/>
    <w:rsid w:val="00AC611A"/>
    <w:rsid w:val="00AD2E39"/>
    <w:rsid w:val="00AD3D7F"/>
    <w:rsid w:val="00AE2B36"/>
    <w:rsid w:val="00AE561D"/>
    <w:rsid w:val="00AF1430"/>
    <w:rsid w:val="00AF26F1"/>
    <w:rsid w:val="00AF33F2"/>
    <w:rsid w:val="00AF5E5F"/>
    <w:rsid w:val="00B009AE"/>
    <w:rsid w:val="00B00D5C"/>
    <w:rsid w:val="00B01067"/>
    <w:rsid w:val="00B10A30"/>
    <w:rsid w:val="00B11A25"/>
    <w:rsid w:val="00B12674"/>
    <w:rsid w:val="00B12A55"/>
    <w:rsid w:val="00B158D6"/>
    <w:rsid w:val="00B17AF9"/>
    <w:rsid w:val="00B26851"/>
    <w:rsid w:val="00B26D8E"/>
    <w:rsid w:val="00B31218"/>
    <w:rsid w:val="00B41079"/>
    <w:rsid w:val="00B43615"/>
    <w:rsid w:val="00B462C2"/>
    <w:rsid w:val="00B46820"/>
    <w:rsid w:val="00B479F6"/>
    <w:rsid w:val="00B50C6D"/>
    <w:rsid w:val="00B513CC"/>
    <w:rsid w:val="00B51466"/>
    <w:rsid w:val="00B543E3"/>
    <w:rsid w:val="00B624B4"/>
    <w:rsid w:val="00B71B1E"/>
    <w:rsid w:val="00B730CB"/>
    <w:rsid w:val="00B74967"/>
    <w:rsid w:val="00B76A24"/>
    <w:rsid w:val="00B8110B"/>
    <w:rsid w:val="00B85F08"/>
    <w:rsid w:val="00B918AE"/>
    <w:rsid w:val="00B9290E"/>
    <w:rsid w:val="00BA61B9"/>
    <w:rsid w:val="00BD19D1"/>
    <w:rsid w:val="00BD33FE"/>
    <w:rsid w:val="00BE25CC"/>
    <w:rsid w:val="00BE26C5"/>
    <w:rsid w:val="00BE5417"/>
    <w:rsid w:val="00BE658C"/>
    <w:rsid w:val="00BE7A4E"/>
    <w:rsid w:val="00BF1DE7"/>
    <w:rsid w:val="00BF4844"/>
    <w:rsid w:val="00BF5A66"/>
    <w:rsid w:val="00BF75DF"/>
    <w:rsid w:val="00C01D78"/>
    <w:rsid w:val="00C02021"/>
    <w:rsid w:val="00C02A15"/>
    <w:rsid w:val="00C05866"/>
    <w:rsid w:val="00C10E3C"/>
    <w:rsid w:val="00C136D4"/>
    <w:rsid w:val="00C13787"/>
    <w:rsid w:val="00C150BA"/>
    <w:rsid w:val="00C169B1"/>
    <w:rsid w:val="00C21E7D"/>
    <w:rsid w:val="00C22275"/>
    <w:rsid w:val="00C231DE"/>
    <w:rsid w:val="00C24A68"/>
    <w:rsid w:val="00C254C1"/>
    <w:rsid w:val="00C26498"/>
    <w:rsid w:val="00C3427E"/>
    <w:rsid w:val="00C342BD"/>
    <w:rsid w:val="00C35DAA"/>
    <w:rsid w:val="00C363C6"/>
    <w:rsid w:val="00C42853"/>
    <w:rsid w:val="00C45AD5"/>
    <w:rsid w:val="00C50817"/>
    <w:rsid w:val="00C52705"/>
    <w:rsid w:val="00C54C71"/>
    <w:rsid w:val="00C54D66"/>
    <w:rsid w:val="00C57E3D"/>
    <w:rsid w:val="00C61059"/>
    <w:rsid w:val="00C627B0"/>
    <w:rsid w:val="00C74F78"/>
    <w:rsid w:val="00C7763A"/>
    <w:rsid w:val="00C83FC2"/>
    <w:rsid w:val="00C90810"/>
    <w:rsid w:val="00CA2341"/>
    <w:rsid w:val="00CA2EF9"/>
    <w:rsid w:val="00CB10CE"/>
    <w:rsid w:val="00CB263B"/>
    <w:rsid w:val="00CB4A34"/>
    <w:rsid w:val="00CB5E9B"/>
    <w:rsid w:val="00CB7AB6"/>
    <w:rsid w:val="00CB7F35"/>
    <w:rsid w:val="00CC2A2D"/>
    <w:rsid w:val="00CC38F0"/>
    <w:rsid w:val="00CC3BFE"/>
    <w:rsid w:val="00CC3FD8"/>
    <w:rsid w:val="00CC48EF"/>
    <w:rsid w:val="00CC6816"/>
    <w:rsid w:val="00CC6AB1"/>
    <w:rsid w:val="00CD2221"/>
    <w:rsid w:val="00CD4252"/>
    <w:rsid w:val="00CD68D4"/>
    <w:rsid w:val="00CD70E0"/>
    <w:rsid w:val="00CE4330"/>
    <w:rsid w:val="00CE7C6A"/>
    <w:rsid w:val="00CF3FF5"/>
    <w:rsid w:val="00CF51EB"/>
    <w:rsid w:val="00CF7402"/>
    <w:rsid w:val="00D007C5"/>
    <w:rsid w:val="00D016C0"/>
    <w:rsid w:val="00D0296D"/>
    <w:rsid w:val="00D05D1A"/>
    <w:rsid w:val="00D060DA"/>
    <w:rsid w:val="00D13F02"/>
    <w:rsid w:val="00D154CC"/>
    <w:rsid w:val="00D24493"/>
    <w:rsid w:val="00D3096A"/>
    <w:rsid w:val="00D37247"/>
    <w:rsid w:val="00D40DF0"/>
    <w:rsid w:val="00D42EFA"/>
    <w:rsid w:val="00D441AD"/>
    <w:rsid w:val="00D4451B"/>
    <w:rsid w:val="00D51F38"/>
    <w:rsid w:val="00D555BD"/>
    <w:rsid w:val="00D6351F"/>
    <w:rsid w:val="00D6687F"/>
    <w:rsid w:val="00D739CB"/>
    <w:rsid w:val="00D8537B"/>
    <w:rsid w:val="00DA5D3F"/>
    <w:rsid w:val="00DA6C02"/>
    <w:rsid w:val="00DB3AA2"/>
    <w:rsid w:val="00DB7CB5"/>
    <w:rsid w:val="00DC23BB"/>
    <w:rsid w:val="00DC3296"/>
    <w:rsid w:val="00DC543B"/>
    <w:rsid w:val="00DC6B1D"/>
    <w:rsid w:val="00DD17EF"/>
    <w:rsid w:val="00DD2609"/>
    <w:rsid w:val="00DD62B4"/>
    <w:rsid w:val="00DF1E48"/>
    <w:rsid w:val="00DF5ADB"/>
    <w:rsid w:val="00E01301"/>
    <w:rsid w:val="00E03D8C"/>
    <w:rsid w:val="00E20CA4"/>
    <w:rsid w:val="00E36E04"/>
    <w:rsid w:val="00E43E1B"/>
    <w:rsid w:val="00E44F62"/>
    <w:rsid w:val="00E45584"/>
    <w:rsid w:val="00E460B4"/>
    <w:rsid w:val="00E466F6"/>
    <w:rsid w:val="00E4759B"/>
    <w:rsid w:val="00E52038"/>
    <w:rsid w:val="00E55B29"/>
    <w:rsid w:val="00E60B79"/>
    <w:rsid w:val="00E633B4"/>
    <w:rsid w:val="00E66138"/>
    <w:rsid w:val="00E7120C"/>
    <w:rsid w:val="00E74D4C"/>
    <w:rsid w:val="00E81695"/>
    <w:rsid w:val="00E83BE9"/>
    <w:rsid w:val="00E84179"/>
    <w:rsid w:val="00E85054"/>
    <w:rsid w:val="00E93205"/>
    <w:rsid w:val="00E93D28"/>
    <w:rsid w:val="00E95D55"/>
    <w:rsid w:val="00EA749E"/>
    <w:rsid w:val="00EB4C10"/>
    <w:rsid w:val="00EB65FA"/>
    <w:rsid w:val="00EB6E35"/>
    <w:rsid w:val="00EB7BA5"/>
    <w:rsid w:val="00EC37E6"/>
    <w:rsid w:val="00EC44F6"/>
    <w:rsid w:val="00EC5472"/>
    <w:rsid w:val="00EC5595"/>
    <w:rsid w:val="00EC5878"/>
    <w:rsid w:val="00ED06E7"/>
    <w:rsid w:val="00EE18BF"/>
    <w:rsid w:val="00EE2ECA"/>
    <w:rsid w:val="00EF0767"/>
    <w:rsid w:val="00F01644"/>
    <w:rsid w:val="00F046C6"/>
    <w:rsid w:val="00F15D6E"/>
    <w:rsid w:val="00F16858"/>
    <w:rsid w:val="00F17D7C"/>
    <w:rsid w:val="00F20FEC"/>
    <w:rsid w:val="00F219ED"/>
    <w:rsid w:val="00F31E8F"/>
    <w:rsid w:val="00F32432"/>
    <w:rsid w:val="00F34106"/>
    <w:rsid w:val="00F36054"/>
    <w:rsid w:val="00F42141"/>
    <w:rsid w:val="00F51053"/>
    <w:rsid w:val="00F51056"/>
    <w:rsid w:val="00F53940"/>
    <w:rsid w:val="00F53E27"/>
    <w:rsid w:val="00F54035"/>
    <w:rsid w:val="00F54C67"/>
    <w:rsid w:val="00F6434F"/>
    <w:rsid w:val="00F70B33"/>
    <w:rsid w:val="00F71BD6"/>
    <w:rsid w:val="00F75476"/>
    <w:rsid w:val="00F75B35"/>
    <w:rsid w:val="00F76CD1"/>
    <w:rsid w:val="00F8188F"/>
    <w:rsid w:val="00F85682"/>
    <w:rsid w:val="00F90ED4"/>
    <w:rsid w:val="00F938D8"/>
    <w:rsid w:val="00FA71B9"/>
    <w:rsid w:val="00FB386E"/>
    <w:rsid w:val="00FB7CC1"/>
    <w:rsid w:val="00FC1D4D"/>
    <w:rsid w:val="00FC47FA"/>
    <w:rsid w:val="00FD0C21"/>
    <w:rsid w:val="00FD0F06"/>
    <w:rsid w:val="00FD7225"/>
    <w:rsid w:val="00FE06DF"/>
    <w:rsid w:val="00FF027D"/>
    <w:rsid w:val="00FF0DDD"/>
    <w:rsid w:val="00FF44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19CF7"/>
  <w15:chartTrackingRefBased/>
  <w15:docId w15:val="{704FCF32-39B7-4D4C-B5CA-7F6C5BF17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4AB9"/>
    <w:pPr>
      <w:pBdr>
        <w:top w:val="nil"/>
        <w:left w:val="nil"/>
        <w:bottom w:val="nil"/>
        <w:right w:val="nil"/>
        <w:between w:val="nil"/>
        <w:bar w:val="nil"/>
      </w:pBdr>
    </w:pPr>
    <w:rPr>
      <w:rFonts w:eastAsia="Arial Unicode MS" w:cs="Times New Roman"/>
      <w:szCs w:val="24"/>
      <w:bdr w:val="nil"/>
      <w:lang w:val="en-US"/>
    </w:rPr>
  </w:style>
  <w:style w:type="paragraph" w:styleId="Heading1">
    <w:name w:val="heading 1"/>
    <w:basedOn w:val="Normal"/>
    <w:next w:val="Normal"/>
    <w:link w:val="Heading1Char"/>
    <w:qFormat/>
    <w:rsid w:val="00E43E1B"/>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24AB9"/>
    <w:rPr>
      <w:u w:val="single"/>
    </w:rPr>
  </w:style>
  <w:style w:type="paragraph" w:styleId="Title">
    <w:name w:val="Title"/>
    <w:next w:val="Body2"/>
    <w:link w:val="TitleChar"/>
    <w:qFormat/>
    <w:rsid w:val="00A24AB9"/>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A24AB9"/>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A24AB9"/>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NormalWeb">
    <w:name w:val="Normal (Web)"/>
    <w:basedOn w:val="Normal"/>
    <w:uiPriority w:val="99"/>
    <w:unhideWhenUsed/>
    <w:rsid w:val="00A24AB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er">
    <w:name w:val="footer"/>
    <w:basedOn w:val="Normal"/>
    <w:link w:val="FooterChar"/>
    <w:uiPriority w:val="99"/>
    <w:unhideWhenUsed/>
    <w:rsid w:val="00A24AB9"/>
    <w:pPr>
      <w:tabs>
        <w:tab w:val="center" w:pos="4819"/>
        <w:tab w:val="right" w:pos="9638"/>
      </w:tabs>
    </w:pPr>
  </w:style>
  <w:style w:type="character" w:customStyle="1" w:styleId="FooterChar">
    <w:name w:val="Footer Char"/>
    <w:basedOn w:val="DefaultParagraphFont"/>
    <w:link w:val="Footer"/>
    <w:uiPriority w:val="99"/>
    <w:rsid w:val="00A24AB9"/>
    <w:rPr>
      <w:rFonts w:eastAsia="Arial Unicode MS" w:cs="Times New Roman"/>
      <w:szCs w:val="24"/>
      <w:bdr w:val="nil"/>
      <w:lang w:val="en-US"/>
    </w:rPr>
  </w:style>
  <w:style w:type="paragraph" w:styleId="Revision">
    <w:name w:val="Revision"/>
    <w:hidden/>
    <w:uiPriority w:val="99"/>
    <w:semiHidden/>
    <w:rsid w:val="00180E49"/>
    <w:rPr>
      <w:rFonts w:eastAsia="Arial Unicode MS" w:cs="Times New Roman"/>
      <w:szCs w:val="24"/>
      <w:bdr w:val="nil"/>
      <w:lang w:val="en-US"/>
    </w:rPr>
  </w:style>
  <w:style w:type="paragraph" w:styleId="HTMLPreformatted">
    <w:name w:val="HTML Preformatted"/>
    <w:basedOn w:val="Normal"/>
    <w:link w:val="HTMLPreformattedChar"/>
    <w:uiPriority w:val="99"/>
    <w:semiHidden/>
    <w:unhideWhenUsed/>
    <w:rsid w:val="00D244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24493"/>
    <w:rPr>
      <w:rFonts w:ascii="Consolas" w:eastAsia="Arial Unicode MS" w:hAnsi="Consolas" w:cs="Times New Roman"/>
      <w:sz w:val="20"/>
      <w:szCs w:val="20"/>
      <w:bdr w:val="nil"/>
      <w:lang w:val="en-US"/>
    </w:rPr>
  </w:style>
  <w:style w:type="table" w:customStyle="1" w:styleId="TableGrid1">
    <w:name w:val="Table Grid1"/>
    <w:basedOn w:val="TableNormal"/>
    <w:next w:val="TableGrid"/>
    <w:uiPriority w:val="39"/>
    <w:rsid w:val="00A54C41"/>
    <w:pPr>
      <w:pBdr>
        <w:top w:val="nil"/>
        <w:left w:val="nil"/>
        <w:bottom w:val="nil"/>
        <w:right w:val="nil"/>
        <w:between w:val="nil"/>
        <w:bar w:val="nil"/>
      </w:pBdr>
    </w:pPr>
    <w:rPr>
      <w:rFonts w:eastAsia="Arial Unicode MS"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99"/>
    <w:rsid w:val="00A54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1308"/>
    <w:rPr>
      <w:sz w:val="16"/>
      <w:szCs w:val="16"/>
    </w:rPr>
  </w:style>
  <w:style w:type="paragraph" w:styleId="CommentText">
    <w:name w:val="annotation text"/>
    <w:basedOn w:val="Normal"/>
    <w:link w:val="CommentTextChar"/>
    <w:uiPriority w:val="99"/>
    <w:unhideWhenUsed/>
    <w:rsid w:val="00691308"/>
    <w:rPr>
      <w:sz w:val="20"/>
      <w:szCs w:val="20"/>
    </w:rPr>
  </w:style>
  <w:style w:type="character" w:customStyle="1" w:styleId="CommentTextChar">
    <w:name w:val="Comment Text Char"/>
    <w:basedOn w:val="DefaultParagraphFont"/>
    <w:link w:val="CommentText"/>
    <w:uiPriority w:val="99"/>
    <w:rsid w:val="006913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691308"/>
    <w:rPr>
      <w:b/>
      <w:bCs/>
    </w:rPr>
  </w:style>
  <w:style w:type="character" w:customStyle="1" w:styleId="CommentSubjectChar">
    <w:name w:val="Comment Subject Char"/>
    <w:basedOn w:val="CommentTextChar"/>
    <w:link w:val="CommentSubject"/>
    <w:uiPriority w:val="99"/>
    <w:semiHidden/>
    <w:rsid w:val="00691308"/>
    <w:rPr>
      <w:rFonts w:eastAsia="Arial Unicode MS" w:cs="Times New Roman"/>
      <w:b/>
      <w:bCs/>
      <w:sz w:val="20"/>
      <w:szCs w:val="20"/>
      <w:bdr w:val="nil"/>
      <w:lang w:val="en-US"/>
    </w:rPr>
  </w:style>
  <w:style w:type="character" w:customStyle="1" w:styleId="Heading1Char">
    <w:name w:val="Heading 1 Char"/>
    <w:basedOn w:val="DefaultParagraphFont"/>
    <w:link w:val="Heading1"/>
    <w:rsid w:val="00E43E1B"/>
    <w:rPr>
      <w:rFonts w:eastAsia="Times New Roman" w:cs="Times New Roman"/>
      <w:sz w:val="28"/>
      <w:szCs w:val="20"/>
      <w:lang w:eastAsia="ar-SA"/>
    </w:rPr>
  </w:style>
  <w:style w:type="paragraph" w:customStyle="1" w:styleId="HeaderFooter">
    <w:name w:val="Header &amp; Footer"/>
    <w:rsid w:val="00E43E1B"/>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ListParagraph">
    <w:name w:val="List Paragraph"/>
    <w:basedOn w:val="Normal"/>
    <w:uiPriority w:val="34"/>
    <w:qFormat/>
    <w:rsid w:val="00E43E1B"/>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Strong">
    <w:name w:val="Strong"/>
    <w:basedOn w:val="DefaultParagraphFont"/>
    <w:uiPriority w:val="22"/>
    <w:qFormat/>
    <w:rsid w:val="003475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26933">
      <w:bodyDiv w:val="1"/>
      <w:marLeft w:val="0"/>
      <w:marRight w:val="0"/>
      <w:marTop w:val="0"/>
      <w:marBottom w:val="0"/>
      <w:divBdr>
        <w:top w:val="none" w:sz="0" w:space="0" w:color="auto"/>
        <w:left w:val="none" w:sz="0" w:space="0" w:color="auto"/>
        <w:bottom w:val="none" w:sz="0" w:space="0" w:color="auto"/>
        <w:right w:val="none" w:sz="0" w:space="0" w:color="auto"/>
      </w:divBdr>
    </w:div>
    <w:div w:id="339090928">
      <w:bodyDiv w:val="1"/>
      <w:marLeft w:val="0"/>
      <w:marRight w:val="0"/>
      <w:marTop w:val="0"/>
      <w:marBottom w:val="0"/>
      <w:divBdr>
        <w:top w:val="none" w:sz="0" w:space="0" w:color="auto"/>
        <w:left w:val="none" w:sz="0" w:space="0" w:color="auto"/>
        <w:bottom w:val="none" w:sz="0" w:space="0" w:color="auto"/>
        <w:right w:val="none" w:sz="0" w:space="0" w:color="auto"/>
      </w:divBdr>
    </w:div>
    <w:div w:id="462966481">
      <w:bodyDiv w:val="1"/>
      <w:marLeft w:val="0"/>
      <w:marRight w:val="0"/>
      <w:marTop w:val="0"/>
      <w:marBottom w:val="0"/>
      <w:divBdr>
        <w:top w:val="none" w:sz="0" w:space="0" w:color="auto"/>
        <w:left w:val="none" w:sz="0" w:space="0" w:color="auto"/>
        <w:bottom w:val="none" w:sz="0" w:space="0" w:color="auto"/>
        <w:right w:val="none" w:sz="0" w:space="0" w:color="auto"/>
      </w:divBdr>
    </w:div>
    <w:div w:id="595526159">
      <w:bodyDiv w:val="1"/>
      <w:marLeft w:val="0"/>
      <w:marRight w:val="0"/>
      <w:marTop w:val="0"/>
      <w:marBottom w:val="0"/>
      <w:divBdr>
        <w:top w:val="none" w:sz="0" w:space="0" w:color="auto"/>
        <w:left w:val="none" w:sz="0" w:space="0" w:color="auto"/>
        <w:bottom w:val="none" w:sz="0" w:space="0" w:color="auto"/>
        <w:right w:val="none" w:sz="0" w:space="0" w:color="auto"/>
      </w:divBdr>
    </w:div>
    <w:div w:id="1336762989">
      <w:bodyDiv w:val="1"/>
      <w:marLeft w:val="0"/>
      <w:marRight w:val="0"/>
      <w:marTop w:val="0"/>
      <w:marBottom w:val="0"/>
      <w:divBdr>
        <w:top w:val="none" w:sz="0" w:space="0" w:color="auto"/>
        <w:left w:val="none" w:sz="0" w:space="0" w:color="auto"/>
        <w:bottom w:val="none" w:sz="0" w:space="0" w:color="auto"/>
        <w:right w:val="none" w:sz="0" w:space="0" w:color="auto"/>
      </w:divBdr>
    </w:div>
    <w:div w:id="1655793501">
      <w:bodyDiv w:val="1"/>
      <w:marLeft w:val="0"/>
      <w:marRight w:val="0"/>
      <w:marTop w:val="0"/>
      <w:marBottom w:val="0"/>
      <w:divBdr>
        <w:top w:val="none" w:sz="0" w:space="0" w:color="auto"/>
        <w:left w:val="none" w:sz="0" w:space="0" w:color="auto"/>
        <w:bottom w:val="none" w:sz="0" w:space="0" w:color="auto"/>
        <w:right w:val="none" w:sz="0" w:space="0" w:color="auto"/>
      </w:divBdr>
    </w:div>
    <w:div w:id="193134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3</Pages>
  <Words>6794</Words>
  <Characters>3873</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Rulevičiūtė</dc:creator>
  <cp:keywords/>
  <dc:description/>
  <cp:lastModifiedBy>Rima Čereškaitė</cp:lastModifiedBy>
  <cp:revision>40</cp:revision>
  <dcterms:created xsi:type="dcterms:W3CDTF">2026-06-22T07:38:00Z</dcterms:created>
  <dcterms:modified xsi:type="dcterms:W3CDTF">2026-06-29T12:06:00Z</dcterms:modified>
</cp:coreProperties>
</file>